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A07F" w14:textId="79817276" w:rsidR="002337F9" w:rsidRDefault="002337F9" w:rsidP="0061273C">
      <w:pPr>
        <w:spacing w:after="0" w:line="240" w:lineRule="auto"/>
        <w:jc w:val="center"/>
        <w:outlineLvl w:val="0"/>
        <w:rPr>
          <w:rFonts w:ascii="Times New Roman" w:hAnsi="Times New Roman" w:cs="Times New Roman"/>
          <w:b/>
          <w:spacing w:val="20"/>
          <w:sz w:val="28"/>
        </w:rPr>
      </w:pPr>
      <w:r>
        <w:rPr>
          <w:rFonts w:ascii="Times New Roman" w:hAnsi="Times New Roman" w:cs="Times New Roman"/>
          <w:b/>
          <w:noProof/>
          <w:spacing w:val="20"/>
          <w:sz w:val="28"/>
        </w:rPr>
        <w:drawing>
          <wp:anchor distT="0" distB="0" distL="114300" distR="114300" simplePos="0" relativeHeight="251658240" behindDoc="0" locked="0" layoutInCell="1" allowOverlap="1" wp14:anchorId="124E209D" wp14:editId="06AE0C3A">
            <wp:simplePos x="0" y="0"/>
            <wp:positionH relativeFrom="column">
              <wp:posOffset>3156585</wp:posOffset>
            </wp:positionH>
            <wp:positionV relativeFrom="paragraph">
              <wp:posOffset>-153670</wp:posOffset>
            </wp:positionV>
            <wp:extent cx="492125" cy="582930"/>
            <wp:effectExtent l="0" t="0" r="3175" b="7620"/>
            <wp:wrapNone/>
            <wp:docPr id="18754842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12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pacing w:val="20"/>
          <w:sz w:val="28"/>
        </w:rPr>
        <w:t>\\</w:t>
      </w:r>
    </w:p>
    <w:p w14:paraId="2FCF2940" w14:textId="2595A902" w:rsidR="0061273C" w:rsidRPr="0061273C" w:rsidRDefault="003B5725" w:rsidP="0061273C">
      <w:pPr>
        <w:spacing w:after="0" w:line="240" w:lineRule="auto"/>
        <w:jc w:val="center"/>
        <w:outlineLvl w:val="0"/>
        <w:rPr>
          <w:rFonts w:ascii="Times New Roman" w:hAnsi="Times New Roman" w:cs="Times New Roman"/>
          <w:b/>
          <w:spacing w:val="20"/>
          <w:sz w:val="28"/>
        </w:rPr>
      </w:pPr>
      <w:r>
        <w:rPr>
          <w:rFonts w:ascii="Times New Roman" w:hAnsi="Times New Roman" w:cs="Times New Roman"/>
          <w:b/>
          <w:spacing w:val="20"/>
          <w:sz w:val="28"/>
        </w:rPr>
        <w:t xml:space="preserve">                                                                                                                                                                                                                                                                                                                                                                                                                                                                                                                                                                                                                                                                                                                                                                                                                                                                                                                                                                                                                                                                                                                                                                                                                                                                                                                                                                                                                                                                                                                                                                                                                                                                                                                                                                                                                                                                                                                                                                                                                                                                                                                                                                                                                                                                                                                                                                                                                                                                                                                                                                                                                                                                                                                                                                                                                                                                                                                                                                                                                                                                                                                                                                                                                                                                                                                                                                                                                         </w:t>
      </w:r>
      <w:r w:rsidR="0061273C" w:rsidRPr="0061273C">
        <w:rPr>
          <w:rFonts w:ascii="Times New Roman" w:hAnsi="Times New Roman" w:cs="Times New Roman"/>
          <w:b/>
          <w:spacing w:val="20"/>
          <w:sz w:val="28"/>
        </w:rPr>
        <w:t xml:space="preserve">Иркутская область </w:t>
      </w:r>
    </w:p>
    <w:p w14:paraId="396E4980" w14:textId="77777777" w:rsidR="0061273C" w:rsidRPr="0061273C" w:rsidRDefault="0061273C" w:rsidP="0061273C">
      <w:pPr>
        <w:spacing w:after="0" w:line="240" w:lineRule="auto"/>
        <w:jc w:val="center"/>
        <w:outlineLvl w:val="0"/>
        <w:rPr>
          <w:rFonts w:ascii="Times New Roman" w:hAnsi="Times New Roman" w:cs="Times New Roman"/>
          <w:b/>
          <w:spacing w:val="20"/>
          <w:sz w:val="28"/>
        </w:rPr>
      </w:pPr>
      <w:r w:rsidRPr="0061273C">
        <w:rPr>
          <w:rFonts w:ascii="Times New Roman" w:hAnsi="Times New Roman" w:cs="Times New Roman"/>
          <w:b/>
          <w:spacing w:val="20"/>
          <w:sz w:val="28"/>
        </w:rPr>
        <w:t>Муниципальное образование</w:t>
      </w:r>
    </w:p>
    <w:p w14:paraId="570697C1" w14:textId="77777777" w:rsidR="0061273C" w:rsidRPr="0061273C" w:rsidRDefault="0061273C" w:rsidP="0061273C">
      <w:pPr>
        <w:spacing w:after="0" w:line="240" w:lineRule="auto"/>
        <w:outlineLvl w:val="0"/>
        <w:rPr>
          <w:rFonts w:ascii="Times New Roman" w:hAnsi="Times New Roman" w:cs="Times New Roman"/>
          <w:b/>
          <w:spacing w:val="20"/>
          <w:sz w:val="28"/>
        </w:rPr>
      </w:pPr>
      <w:r w:rsidRPr="0061273C">
        <w:rPr>
          <w:rFonts w:ascii="Times New Roman" w:hAnsi="Times New Roman" w:cs="Times New Roman"/>
          <w:b/>
          <w:spacing w:val="20"/>
          <w:sz w:val="28"/>
        </w:rPr>
        <w:t xml:space="preserve">                                     «Тулунский район»</w:t>
      </w:r>
    </w:p>
    <w:p w14:paraId="32F8A24D" w14:textId="74E5348B" w:rsidR="0061273C" w:rsidRPr="0061273C" w:rsidRDefault="0061273C" w:rsidP="0061273C">
      <w:pPr>
        <w:spacing w:after="0" w:line="240" w:lineRule="auto"/>
        <w:jc w:val="center"/>
        <w:rPr>
          <w:rFonts w:ascii="Times New Roman" w:hAnsi="Times New Roman" w:cs="Times New Roman"/>
          <w:b/>
          <w:spacing w:val="20"/>
          <w:sz w:val="28"/>
        </w:rPr>
      </w:pPr>
    </w:p>
    <w:p w14:paraId="07773FFD" w14:textId="77777777" w:rsidR="0061273C" w:rsidRPr="0061273C" w:rsidRDefault="0061273C" w:rsidP="0061273C">
      <w:pPr>
        <w:spacing w:after="0" w:line="240" w:lineRule="auto"/>
        <w:jc w:val="center"/>
        <w:outlineLvl w:val="0"/>
        <w:rPr>
          <w:rFonts w:ascii="Times New Roman" w:hAnsi="Times New Roman" w:cs="Times New Roman"/>
          <w:b/>
          <w:spacing w:val="20"/>
          <w:sz w:val="28"/>
        </w:rPr>
      </w:pPr>
      <w:r w:rsidRPr="0061273C">
        <w:rPr>
          <w:rFonts w:ascii="Times New Roman" w:hAnsi="Times New Roman" w:cs="Times New Roman"/>
          <w:b/>
          <w:spacing w:val="20"/>
          <w:sz w:val="28"/>
        </w:rPr>
        <w:t>ДУМА</w:t>
      </w:r>
    </w:p>
    <w:p w14:paraId="04DE827D" w14:textId="77777777" w:rsidR="0061273C" w:rsidRPr="0061273C" w:rsidRDefault="0061273C" w:rsidP="0061273C">
      <w:pPr>
        <w:spacing w:after="0" w:line="240" w:lineRule="auto"/>
        <w:jc w:val="center"/>
        <w:outlineLvl w:val="0"/>
        <w:rPr>
          <w:rFonts w:ascii="Times New Roman" w:hAnsi="Times New Roman" w:cs="Times New Roman"/>
          <w:b/>
          <w:spacing w:val="20"/>
          <w:sz w:val="28"/>
        </w:rPr>
      </w:pPr>
      <w:r w:rsidRPr="0061273C">
        <w:rPr>
          <w:rFonts w:ascii="Times New Roman" w:hAnsi="Times New Roman" w:cs="Times New Roman"/>
          <w:b/>
          <w:spacing w:val="20"/>
          <w:sz w:val="28"/>
        </w:rPr>
        <w:t>Тулунского муниципального района</w:t>
      </w:r>
    </w:p>
    <w:p w14:paraId="6740A403" w14:textId="77777777" w:rsidR="0061273C" w:rsidRPr="0061273C" w:rsidRDefault="0061273C" w:rsidP="0061273C">
      <w:pPr>
        <w:spacing w:after="0" w:line="240" w:lineRule="auto"/>
        <w:jc w:val="center"/>
        <w:outlineLvl w:val="0"/>
        <w:rPr>
          <w:rFonts w:ascii="Times New Roman" w:hAnsi="Times New Roman" w:cs="Times New Roman"/>
          <w:b/>
          <w:spacing w:val="20"/>
          <w:sz w:val="28"/>
        </w:rPr>
      </w:pPr>
      <w:r w:rsidRPr="0061273C">
        <w:rPr>
          <w:rFonts w:ascii="Times New Roman" w:hAnsi="Times New Roman" w:cs="Times New Roman"/>
          <w:b/>
          <w:spacing w:val="20"/>
          <w:sz w:val="28"/>
        </w:rPr>
        <w:t>восьмого созыва</w:t>
      </w:r>
    </w:p>
    <w:p w14:paraId="35E1068B" w14:textId="77777777" w:rsidR="0061273C" w:rsidRPr="0061273C" w:rsidRDefault="0061273C" w:rsidP="0061273C">
      <w:pPr>
        <w:spacing w:after="0" w:line="240" w:lineRule="auto"/>
        <w:jc w:val="center"/>
        <w:rPr>
          <w:rFonts w:ascii="Times New Roman" w:hAnsi="Times New Roman" w:cs="Times New Roman"/>
          <w:b/>
          <w:spacing w:val="20"/>
          <w:sz w:val="28"/>
        </w:rPr>
      </w:pPr>
    </w:p>
    <w:p w14:paraId="14C4DB37" w14:textId="4FEC7223" w:rsidR="0061273C" w:rsidRPr="0061273C" w:rsidRDefault="0061273C" w:rsidP="0061273C">
      <w:pPr>
        <w:spacing w:after="0" w:line="240" w:lineRule="auto"/>
        <w:jc w:val="center"/>
        <w:outlineLvl w:val="0"/>
        <w:rPr>
          <w:rFonts w:ascii="Times New Roman" w:hAnsi="Times New Roman" w:cs="Times New Roman"/>
          <w:b/>
          <w:spacing w:val="20"/>
          <w:sz w:val="28"/>
        </w:rPr>
      </w:pPr>
      <w:r w:rsidRPr="0061273C">
        <w:rPr>
          <w:rFonts w:ascii="Times New Roman" w:hAnsi="Times New Roman" w:cs="Times New Roman"/>
          <w:b/>
          <w:spacing w:val="20"/>
          <w:sz w:val="28"/>
        </w:rPr>
        <w:t>РЕШЕНИЕ</w:t>
      </w:r>
    </w:p>
    <w:p w14:paraId="5F1A82DA" w14:textId="1FB4EF39" w:rsidR="008A1466" w:rsidRDefault="0061273C" w:rsidP="008A1466">
      <w:pPr>
        <w:spacing w:after="0" w:line="240" w:lineRule="auto"/>
        <w:rPr>
          <w:rFonts w:ascii="Times New Roman" w:hAnsi="Times New Roman" w:cs="Times New Roman"/>
          <w:b/>
          <w:spacing w:val="20"/>
          <w:sz w:val="28"/>
        </w:rPr>
      </w:pPr>
      <w:r w:rsidRPr="0061273C">
        <w:rPr>
          <w:rFonts w:ascii="Times New Roman" w:hAnsi="Times New Roman" w:cs="Times New Roman"/>
          <w:b/>
          <w:spacing w:val="20"/>
          <w:sz w:val="28"/>
        </w:rPr>
        <w:t xml:space="preserve">                                               </w:t>
      </w:r>
    </w:p>
    <w:p w14:paraId="171AD60A" w14:textId="77777777" w:rsidR="0061273C" w:rsidRDefault="008A1466" w:rsidP="008A1466">
      <w:pPr>
        <w:spacing w:after="0" w:line="240" w:lineRule="auto"/>
        <w:jc w:val="center"/>
        <w:rPr>
          <w:rFonts w:ascii="Times New Roman" w:hAnsi="Times New Roman" w:cs="Times New Roman"/>
          <w:b/>
          <w:spacing w:val="20"/>
          <w:sz w:val="28"/>
        </w:rPr>
      </w:pPr>
      <w:r w:rsidRPr="0061273C">
        <w:rPr>
          <w:rFonts w:ascii="Times New Roman" w:hAnsi="Times New Roman" w:cs="Times New Roman"/>
          <w:b/>
          <w:spacing w:val="20"/>
          <w:sz w:val="28"/>
        </w:rPr>
        <w:t>г. Тулун</w:t>
      </w:r>
    </w:p>
    <w:p w14:paraId="7B92063C" w14:textId="46BCC39D" w:rsidR="008A1466" w:rsidRDefault="008A1466" w:rsidP="008A1466">
      <w:pPr>
        <w:spacing w:after="0" w:line="240" w:lineRule="auto"/>
        <w:rPr>
          <w:rFonts w:ascii="Times New Roman" w:hAnsi="Times New Roman" w:cs="Times New Roman"/>
          <w:b/>
          <w:spacing w:val="20"/>
          <w:sz w:val="28"/>
        </w:rPr>
      </w:pPr>
    </w:p>
    <w:p w14:paraId="4AD2D2FF" w14:textId="77777777" w:rsidR="002C2B6A" w:rsidRDefault="002C2B6A" w:rsidP="008A1466">
      <w:pPr>
        <w:spacing w:after="0" w:line="240" w:lineRule="auto"/>
        <w:rPr>
          <w:rFonts w:ascii="Times New Roman" w:hAnsi="Times New Roman" w:cs="Times New Roman"/>
          <w:b/>
          <w:spacing w:val="20"/>
          <w:sz w:val="28"/>
        </w:rPr>
      </w:pPr>
    </w:p>
    <w:p w14:paraId="2C062C60" w14:textId="0F40895D" w:rsidR="008A1466" w:rsidRDefault="00C9003C" w:rsidP="008A1466">
      <w:pPr>
        <w:spacing w:after="0" w:line="240" w:lineRule="auto"/>
        <w:rPr>
          <w:rFonts w:ascii="Times New Roman" w:hAnsi="Times New Roman" w:cs="Times New Roman"/>
          <w:b/>
          <w:spacing w:val="20"/>
          <w:sz w:val="28"/>
        </w:rPr>
      </w:pPr>
      <w:r>
        <w:rPr>
          <w:rFonts w:ascii="Times New Roman" w:hAnsi="Times New Roman" w:cs="Times New Roman"/>
          <w:b/>
          <w:spacing w:val="20"/>
          <w:sz w:val="28"/>
        </w:rPr>
        <w:t xml:space="preserve">23 ноября </w:t>
      </w:r>
      <w:r w:rsidR="008A1466">
        <w:rPr>
          <w:rFonts w:ascii="Times New Roman" w:hAnsi="Times New Roman" w:cs="Times New Roman"/>
          <w:b/>
          <w:spacing w:val="20"/>
          <w:sz w:val="28"/>
        </w:rPr>
        <w:t xml:space="preserve">2023г.                                                </w:t>
      </w:r>
      <w:r w:rsidR="00B33964">
        <w:rPr>
          <w:rFonts w:ascii="Times New Roman" w:hAnsi="Times New Roman" w:cs="Times New Roman"/>
          <w:b/>
          <w:spacing w:val="20"/>
          <w:sz w:val="28"/>
        </w:rPr>
        <w:t xml:space="preserve">      </w:t>
      </w:r>
      <w:r>
        <w:rPr>
          <w:rFonts w:ascii="Times New Roman" w:hAnsi="Times New Roman" w:cs="Times New Roman"/>
          <w:b/>
          <w:spacing w:val="20"/>
          <w:sz w:val="28"/>
        </w:rPr>
        <w:t xml:space="preserve">                </w:t>
      </w:r>
      <w:r w:rsidR="00B33964">
        <w:rPr>
          <w:rFonts w:ascii="Times New Roman" w:hAnsi="Times New Roman" w:cs="Times New Roman"/>
          <w:b/>
          <w:spacing w:val="20"/>
          <w:sz w:val="28"/>
        </w:rPr>
        <w:t xml:space="preserve"> </w:t>
      </w:r>
      <w:r w:rsidR="008A1466">
        <w:rPr>
          <w:rFonts w:ascii="Times New Roman" w:hAnsi="Times New Roman" w:cs="Times New Roman"/>
          <w:b/>
          <w:spacing w:val="20"/>
          <w:sz w:val="28"/>
        </w:rPr>
        <w:t>№</w:t>
      </w:r>
      <w:r>
        <w:rPr>
          <w:rFonts w:ascii="Times New Roman" w:hAnsi="Times New Roman" w:cs="Times New Roman"/>
          <w:b/>
          <w:spacing w:val="20"/>
          <w:sz w:val="28"/>
        </w:rPr>
        <w:t xml:space="preserve"> 32</w:t>
      </w:r>
    </w:p>
    <w:p w14:paraId="03E12D07" w14:textId="77777777" w:rsidR="008A1466" w:rsidRPr="008A1466" w:rsidRDefault="008A1466" w:rsidP="008A1466">
      <w:pPr>
        <w:spacing w:after="0" w:line="240" w:lineRule="auto"/>
        <w:rPr>
          <w:rFonts w:ascii="Times New Roman" w:hAnsi="Times New Roman" w:cs="Times New Roman"/>
          <w:b/>
          <w:spacing w:val="20"/>
          <w:sz w:val="28"/>
        </w:rPr>
      </w:pPr>
    </w:p>
    <w:p w14:paraId="70892A53" w14:textId="4674EDBB" w:rsidR="0061273C" w:rsidRDefault="0061273C" w:rsidP="0061273C">
      <w:pPr>
        <w:pStyle w:val="a3"/>
        <w:rPr>
          <w:rFonts w:ascii="Times New Roman" w:hAnsi="Times New Roman" w:cs="Times New Roman"/>
          <w:sz w:val="28"/>
          <w:szCs w:val="28"/>
        </w:rPr>
      </w:pPr>
      <w:r w:rsidRPr="0061273C">
        <w:rPr>
          <w:rFonts w:ascii="Times New Roman" w:hAnsi="Times New Roman" w:cs="Times New Roman"/>
          <w:sz w:val="28"/>
          <w:szCs w:val="28"/>
        </w:rPr>
        <w:t xml:space="preserve">О формах поддержки </w:t>
      </w:r>
      <w:r w:rsidR="008A1466">
        <w:rPr>
          <w:rFonts w:ascii="Times New Roman" w:hAnsi="Times New Roman" w:cs="Times New Roman"/>
          <w:sz w:val="28"/>
          <w:szCs w:val="28"/>
        </w:rPr>
        <w:t>некоммерческих организаций</w:t>
      </w:r>
    </w:p>
    <w:p w14:paraId="5929A89D" w14:textId="77777777" w:rsidR="008A1466" w:rsidRPr="0061273C" w:rsidRDefault="008A1466" w:rsidP="0061273C">
      <w:pPr>
        <w:pStyle w:val="a3"/>
        <w:rPr>
          <w:rFonts w:ascii="Times New Roman" w:hAnsi="Times New Roman" w:cs="Times New Roman"/>
          <w:sz w:val="28"/>
          <w:szCs w:val="28"/>
        </w:rPr>
      </w:pPr>
      <w:r>
        <w:rPr>
          <w:rFonts w:ascii="Times New Roman" w:hAnsi="Times New Roman" w:cs="Times New Roman"/>
          <w:sz w:val="28"/>
          <w:szCs w:val="28"/>
        </w:rPr>
        <w:t>и территориального общественного самоуправления</w:t>
      </w:r>
    </w:p>
    <w:p w14:paraId="2E366F9E" w14:textId="77777777" w:rsidR="0061273C" w:rsidRDefault="00112171" w:rsidP="0061273C">
      <w:pPr>
        <w:pStyle w:val="a3"/>
        <w:rPr>
          <w:rFonts w:ascii="Times New Roman" w:hAnsi="Times New Roman" w:cs="Times New Roman"/>
          <w:sz w:val="28"/>
          <w:szCs w:val="28"/>
        </w:rPr>
      </w:pPr>
      <w:r>
        <w:rPr>
          <w:rFonts w:ascii="Times New Roman" w:hAnsi="Times New Roman" w:cs="Times New Roman"/>
          <w:sz w:val="28"/>
          <w:szCs w:val="28"/>
        </w:rPr>
        <w:t>а</w:t>
      </w:r>
      <w:r w:rsidR="0061273C" w:rsidRPr="0061273C">
        <w:rPr>
          <w:rFonts w:ascii="Times New Roman" w:hAnsi="Times New Roman" w:cs="Times New Roman"/>
          <w:sz w:val="28"/>
          <w:szCs w:val="28"/>
        </w:rPr>
        <w:t>дминистрацией Тулунского муниципального района</w:t>
      </w:r>
    </w:p>
    <w:p w14:paraId="2DDB7EE9" w14:textId="66310FFC" w:rsidR="007F49F2" w:rsidRPr="0061273C" w:rsidRDefault="007F49F2" w:rsidP="0061273C">
      <w:pPr>
        <w:pStyle w:val="a3"/>
        <w:rPr>
          <w:rFonts w:ascii="Times New Roman" w:hAnsi="Times New Roman" w:cs="Times New Roman"/>
          <w:sz w:val="28"/>
          <w:szCs w:val="28"/>
        </w:rPr>
      </w:pPr>
    </w:p>
    <w:p w14:paraId="58A07A4C" w14:textId="217BE4FD" w:rsidR="0061273C" w:rsidRPr="0061273C" w:rsidRDefault="0061273C" w:rsidP="00112171">
      <w:pPr>
        <w:pStyle w:val="a3"/>
        <w:ind w:firstLine="708"/>
        <w:jc w:val="both"/>
        <w:rPr>
          <w:rFonts w:ascii="Times New Roman" w:hAnsi="Times New Roman" w:cs="Times New Roman"/>
          <w:sz w:val="28"/>
          <w:szCs w:val="28"/>
        </w:rPr>
      </w:pPr>
      <w:r w:rsidRPr="0061273C">
        <w:rPr>
          <w:rFonts w:ascii="Times New Roman" w:hAnsi="Times New Roman" w:cs="Times New Roman"/>
          <w:sz w:val="28"/>
          <w:szCs w:val="28"/>
        </w:rPr>
        <w:t xml:space="preserve">Заслушав информацию </w:t>
      </w:r>
      <w:r w:rsidR="00D94A53">
        <w:rPr>
          <w:rFonts w:ascii="Times New Roman" w:hAnsi="Times New Roman" w:cs="Times New Roman"/>
          <w:sz w:val="28"/>
          <w:szCs w:val="28"/>
        </w:rPr>
        <w:t>ведущего аналитика по работе с некоммерческими организациями</w:t>
      </w:r>
      <w:r w:rsidRPr="0061273C">
        <w:rPr>
          <w:rFonts w:ascii="Times New Roman" w:hAnsi="Times New Roman" w:cs="Times New Roman"/>
          <w:sz w:val="28"/>
          <w:szCs w:val="28"/>
        </w:rPr>
        <w:t xml:space="preserve"> администрации Тулунского муниципального </w:t>
      </w:r>
      <w:r w:rsidR="00112171" w:rsidRPr="0061273C">
        <w:rPr>
          <w:rFonts w:ascii="Times New Roman" w:hAnsi="Times New Roman" w:cs="Times New Roman"/>
          <w:sz w:val="28"/>
          <w:szCs w:val="28"/>
        </w:rPr>
        <w:t xml:space="preserve">района </w:t>
      </w:r>
      <w:r w:rsidR="00D94A53">
        <w:rPr>
          <w:rFonts w:ascii="Times New Roman" w:hAnsi="Times New Roman" w:cs="Times New Roman"/>
          <w:sz w:val="28"/>
          <w:szCs w:val="28"/>
        </w:rPr>
        <w:t>Силивончик Т.И.</w:t>
      </w:r>
      <w:r w:rsidRPr="0061273C">
        <w:rPr>
          <w:rFonts w:ascii="Times New Roman" w:hAnsi="Times New Roman" w:cs="Times New Roman"/>
          <w:sz w:val="28"/>
          <w:szCs w:val="28"/>
        </w:rPr>
        <w:t xml:space="preserve">  «</w:t>
      </w:r>
      <w:r w:rsidR="00112171" w:rsidRPr="0061273C">
        <w:rPr>
          <w:rFonts w:ascii="Times New Roman" w:hAnsi="Times New Roman" w:cs="Times New Roman"/>
          <w:sz w:val="28"/>
          <w:szCs w:val="28"/>
        </w:rPr>
        <w:t xml:space="preserve">О формах поддержки </w:t>
      </w:r>
      <w:r w:rsidR="00112171">
        <w:rPr>
          <w:rFonts w:ascii="Times New Roman" w:hAnsi="Times New Roman" w:cs="Times New Roman"/>
          <w:sz w:val="28"/>
          <w:szCs w:val="28"/>
        </w:rPr>
        <w:t>некоммерческих организаций и территориального общественного самоуправления а</w:t>
      </w:r>
      <w:r w:rsidR="00112171" w:rsidRPr="0061273C">
        <w:rPr>
          <w:rFonts w:ascii="Times New Roman" w:hAnsi="Times New Roman" w:cs="Times New Roman"/>
          <w:sz w:val="28"/>
          <w:szCs w:val="28"/>
        </w:rPr>
        <w:t>дминистрацией Тулунского муниципального района</w:t>
      </w:r>
      <w:r w:rsidRPr="0061273C">
        <w:rPr>
          <w:rFonts w:ascii="Times New Roman" w:hAnsi="Times New Roman" w:cs="Times New Roman"/>
          <w:sz w:val="28"/>
          <w:szCs w:val="28"/>
        </w:rPr>
        <w:t xml:space="preserve">», </w:t>
      </w:r>
      <w:r w:rsidR="00112171" w:rsidRPr="0061273C">
        <w:rPr>
          <w:rFonts w:ascii="Times New Roman" w:hAnsi="Times New Roman" w:cs="Times New Roman"/>
          <w:sz w:val="28"/>
          <w:szCs w:val="28"/>
        </w:rPr>
        <w:t>руководствуясь Федеральным</w:t>
      </w:r>
      <w:r w:rsidRPr="0061273C">
        <w:rPr>
          <w:rFonts w:ascii="Times New Roman" w:hAnsi="Times New Roman" w:cs="Times New Roman"/>
          <w:sz w:val="28"/>
          <w:szCs w:val="28"/>
        </w:rPr>
        <w:t xml:space="preserve"> законом от 06.10.2003г. № 131-ФЗ «Об общих принципах организации местного самоуправления в Российской Федерации», ст. 27, 44 Устава муниципального образования «Тулунский район</w:t>
      </w:r>
      <w:r w:rsidR="00112171" w:rsidRPr="0061273C">
        <w:rPr>
          <w:rFonts w:ascii="Times New Roman" w:hAnsi="Times New Roman" w:cs="Times New Roman"/>
          <w:sz w:val="28"/>
          <w:szCs w:val="28"/>
        </w:rPr>
        <w:t>», Дума</w:t>
      </w:r>
      <w:r w:rsidRPr="0061273C">
        <w:rPr>
          <w:rFonts w:ascii="Times New Roman" w:hAnsi="Times New Roman" w:cs="Times New Roman"/>
          <w:sz w:val="28"/>
          <w:szCs w:val="28"/>
        </w:rPr>
        <w:t xml:space="preserve"> Тулунского муниципального района  </w:t>
      </w:r>
    </w:p>
    <w:p w14:paraId="1F80A4A8" w14:textId="77777777" w:rsidR="0061273C" w:rsidRPr="0061273C" w:rsidRDefault="0061273C" w:rsidP="0061273C">
      <w:pPr>
        <w:spacing w:after="0" w:line="240" w:lineRule="auto"/>
        <w:jc w:val="center"/>
        <w:rPr>
          <w:rFonts w:ascii="Times New Roman" w:hAnsi="Times New Roman" w:cs="Times New Roman"/>
          <w:spacing w:val="20"/>
          <w:sz w:val="28"/>
          <w:szCs w:val="28"/>
        </w:rPr>
      </w:pPr>
    </w:p>
    <w:p w14:paraId="25397BDA" w14:textId="77777777" w:rsidR="0061273C" w:rsidRPr="0061273C" w:rsidRDefault="0061273C" w:rsidP="0061273C">
      <w:pPr>
        <w:spacing w:after="0" w:line="240" w:lineRule="auto"/>
        <w:jc w:val="center"/>
        <w:outlineLvl w:val="0"/>
        <w:rPr>
          <w:rFonts w:ascii="Times New Roman" w:hAnsi="Times New Roman" w:cs="Times New Roman"/>
          <w:b/>
          <w:spacing w:val="20"/>
          <w:sz w:val="28"/>
          <w:szCs w:val="28"/>
        </w:rPr>
      </w:pPr>
      <w:r w:rsidRPr="0061273C">
        <w:rPr>
          <w:rFonts w:ascii="Times New Roman" w:hAnsi="Times New Roman" w:cs="Times New Roman"/>
          <w:b/>
          <w:spacing w:val="20"/>
          <w:sz w:val="28"/>
          <w:szCs w:val="28"/>
        </w:rPr>
        <w:t>РЕШИЛА:</w:t>
      </w:r>
    </w:p>
    <w:p w14:paraId="2951243A" w14:textId="77777777" w:rsidR="0061273C" w:rsidRPr="0061273C" w:rsidRDefault="0061273C" w:rsidP="0061273C">
      <w:pPr>
        <w:spacing w:after="0" w:line="240" w:lineRule="auto"/>
        <w:jc w:val="center"/>
        <w:outlineLvl w:val="0"/>
        <w:rPr>
          <w:rFonts w:ascii="Times New Roman" w:hAnsi="Times New Roman" w:cs="Times New Roman"/>
          <w:b/>
          <w:spacing w:val="20"/>
          <w:sz w:val="28"/>
          <w:szCs w:val="28"/>
        </w:rPr>
      </w:pPr>
    </w:p>
    <w:p w14:paraId="67B12AA4" w14:textId="77777777" w:rsidR="00E11FE5" w:rsidRDefault="00E11FE5" w:rsidP="00714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1273C" w:rsidRPr="0061273C">
        <w:rPr>
          <w:rFonts w:ascii="Times New Roman" w:hAnsi="Times New Roman" w:cs="Times New Roman"/>
          <w:sz w:val="28"/>
          <w:szCs w:val="28"/>
        </w:rPr>
        <w:t xml:space="preserve">Информацию </w:t>
      </w:r>
      <w:r w:rsidR="00D94A53">
        <w:rPr>
          <w:rFonts w:ascii="Times New Roman" w:hAnsi="Times New Roman" w:cs="Times New Roman"/>
          <w:sz w:val="28"/>
          <w:szCs w:val="28"/>
        </w:rPr>
        <w:t>ведущего аналитика по работе с некоммерческими организациями</w:t>
      </w:r>
      <w:r w:rsidR="00D94A53" w:rsidRPr="0061273C">
        <w:rPr>
          <w:rFonts w:ascii="Times New Roman" w:hAnsi="Times New Roman" w:cs="Times New Roman"/>
          <w:sz w:val="28"/>
          <w:szCs w:val="28"/>
        </w:rPr>
        <w:t xml:space="preserve"> администрации Тулунского муниципального района </w:t>
      </w:r>
      <w:r w:rsidR="00D94A53">
        <w:rPr>
          <w:rFonts w:ascii="Times New Roman" w:hAnsi="Times New Roman" w:cs="Times New Roman"/>
          <w:sz w:val="28"/>
          <w:szCs w:val="28"/>
        </w:rPr>
        <w:t>Силивончик Т.И.</w:t>
      </w:r>
      <w:r w:rsidR="00D94A53" w:rsidRPr="0061273C">
        <w:rPr>
          <w:rFonts w:ascii="Times New Roman" w:hAnsi="Times New Roman" w:cs="Times New Roman"/>
          <w:sz w:val="28"/>
          <w:szCs w:val="28"/>
        </w:rPr>
        <w:t xml:space="preserve"> </w:t>
      </w:r>
      <w:r w:rsidR="0061273C" w:rsidRPr="0061273C">
        <w:rPr>
          <w:rFonts w:ascii="Times New Roman" w:hAnsi="Times New Roman" w:cs="Times New Roman"/>
          <w:sz w:val="28"/>
          <w:szCs w:val="28"/>
        </w:rPr>
        <w:t>«</w:t>
      </w:r>
      <w:r w:rsidR="00112171" w:rsidRPr="0061273C">
        <w:rPr>
          <w:rFonts w:ascii="Times New Roman" w:hAnsi="Times New Roman" w:cs="Times New Roman"/>
          <w:sz w:val="28"/>
          <w:szCs w:val="28"/>
        </w:rPr>
        <w:t xml:space="preserve">О формах поддержки </w:t>
      </w:r>
      <w:r w:rsidR="00112171">
        <w:rPr>
          <w:rFonts w:ascii="Times New Roman" w:hAnsi="Times New Roman" w:cs="Times New Roman"/>
          <w:sz w:val="28"/>
          <w:szCs w:val="28"/>
        </w:rPr>
        <w:t>некоммерческих организаций и территориального общественного самоуправления а</w:t>
      </w:r>
      <w:r w:rsidR="00112171" w:rsidRPr="0061273C">
        <w:rPr>
          <w:rFonts w:ascii="Times New Roman" w:hAnsi="Times New Roman" w:cs="Times New Roman"/>
          <w:sz w:val="28"/>
          <w:szCs w:val="28"/>
        </w:rPr>
        <w:t>дминистрацией Тулунского муниципального района»</w:t>
      </w:r>
      <w:r w:rsidR="0061273C">
        <w:rPr>
          <w:rFonts w:ascii="Times New Roman" w:hAnsi="Times New Roman" w:cs="Times New Roman"/>
          <w:sz w:val="28"/>
          <w:szCs w:val="28"/>
        </w:rPr>
        <w:t xml:space="preserve"> </w:t>
      </w:r>
      <w:r w:rsidR="0061273C" w:rsidRPr="0061273C">
        <w:rPr>
          <w:rFonts w:ascii="Times New Roman" w:hAnsi="Times New Roman" w:cs="Times New Roman"/>
          <w:sz w:val="28"/>
          <w:szCs w:val="28"/>
        </w:rPr>
        <w:t>принять к сведению (прилагается).</w:t>
      </w:r>
    </w:p>
    <w:p w14:paraId="28E78A3B" w14:textId="0CDBB157" w:rsidR="0061273C" w:rsidRDefault="00E11FE5" w:rsidP="00714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2.Рекомендовать администрации Тулунского муниципального района </w:t>
      </w:r>
      <w:r w:rsidRPr="0061273C">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2C2B6A">
        <w:rPr>
          <w:rFonts w:ascii="Times New Roman" w:hAnsi="Times New Roman" w:cs="Times New Roman"/>
          <w:sz w:val="28"/>
          <w:szCs w:val="28"/>
        </w:rPr>
        <w:t xml:space="preserve">(до 10.01.2024) </w:t>
      </w:r>
      <w:r>
        <w:rPr>
          <w:rFonts w:ascii="Times New Roman" w:hAnsi="Times New Roman" w:cs="Times New Roman"/>
          <w:sz w:val="28"/>
          <w:szCs w:val="28"/>
        </w:rPr>
        <w:t>возможность создания Ресурсного центра в администрации Тулунского муниципального района в целях поддержки некоммерческих организаций и территориального общественного самоуправления, осуществляющих свою деятельность на территории Тулунского района.</w:t>
      </w:r>
    </w:p>
    <w:p w14:paraId="3A7767CE" w14:textId="3915BCD2" w:rsidR="00E11FE5" w:rsidRDefault="00E11FE5" w:rsidP="00714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3.Поручить постоянной комиссии по социальной сфере и природопользованию Думы Тулунского муниципального района рассмотреть </w:t>
      </w:r>
      <w:r w:rsidR="002C2B6A">
        <w:rPr>
          <w:rFonts w:ascii="Times New Roman" w:hAnsi="Times New Roman" w:cs="Times New Roman"/>
          <w:sz w:val="28"/>
          <w:szCs w:val="28"/>
        </w:rPr>
        <w:t>(</w:t>
      </w:r>
      <w:r>
        <w:rPr>
          <w:rFonts w:ascii="Times New Roman" w:hAnsi="Times New Roman" w:cs="Times New Roman"/>
          <w:sz w:val="28"/>
          <w:szCs w:val="28"/>
        </w:rPr>
        <w:t xml:space="preserve">на очередном заседании </w:t>
      </w:r>
      <w:r w:rsidR="008D28BD">
        <w:rPr>
          <w:rFonts w:ascii="Times New Roman" w:hAnsi="Times New Roman" w:cs="Times New Roman"/>
          <w:sz w:val="28"/>
          <w:szCs w:val="28"/>
        </w:rPr>
        <w:t>комиссии</w:t>
      </w:r>
      <w:r w:rsidR="002C2B6A">
        <w:rPr>
          <w:rFonts w:ascii="Times New Roman" w:hAnsi="Times New Roman" w:cs="Times New Roman"/>
          <w:sz w:val="28"/>
          <w:szCs w:val="28"/>
        </w:rPr>
        <w:t>)</w:t>
      </w:r>
      <w:r>
        <w:rPr>
          <w:rFonts w:ascii="Times New Roman" w:hAnsi="Times New Roman" w:cs="Times New Roman"/>
          <w:sz w:val="28"/>
          <w:szCs w:val="28"/>
        </w:rPr>
        <w:t xml:space="preserve"> возможност</w:t>
      </w:r>
      <w:r w:rsidR="00714051">
        <w:rPr>
          <w:rFonts w:ascii="Times New Roman" w:hAnsi="Times New Roman" w:cs="Times New Roman"/>
          <w:sz w:val="28"/>
          <w:szCs w:val="28"/>
        </w:rPr>
        <w:t xml:space="preserve">ь обращения в </w:t>
      </w:r>
      <w:r w:rsidR="008D28BD">
        <w:rPr>
          <w:rFonts w:ascii="Times New Roman" w:hAnsi="Times New Roman" w:cs="Times New Roman"/>
          <w:sz w:val="28"/>
          <w:szCs w:val="28"/>
        </w:rPr>
        <w:t>ООО «Компания «</w:t>
      </w:r>
      <w:r w:rsidR="00714051">
        <w:rPr>
          <w:rFonts w:ascii="Times New Roman" w:hAnsi="Times New Roman" w:cs="Times New Roman"/>
          <w:sz w:val="28"/>
          <w:szCs w:val="28"/>
        </w:rPr>
        <w:t>ВостСиб</w:t>
      </w:r>
      <w:r w:rsidR="008D28BD">
        <w:rPr>
          <w:rFonts w:ascii="Times New Roman" w:hAnsi="Times New Roman" w:cs="Times New Roman"/>
          <w:sz w:val="28"/>
          <w:szCs w:val="28"/>
        </w:rPr>
        <w:t>У</w:t>
      </w:r>
      <w:r w:rsidR="00714051">
        <w:rPr>
          <w:rFonts w:ascii="Times New Roman" w:hAnsi="Times New Roman" w:cs="Times New Roman"/>
          <w:sz w:val="28"/>
          <w:szCs w:val="28"/>
        </w:rPr>
        <w:t>голь</w:t>
      </w:r>
      <w:r w:rsidR="008D28BD">
        <w:rPr>
          <w:rFonts w:ascii="Times New Roman" w:hAnsi="Times New Roman" w:cs="Times New Roman"/>
          <w:sz w:val="28"/>
          <w:szCs w:val="28"/>
        </w:rPr>
        <w:t>»</w:t>
      </w:r>
      <w:r w:rsidR="00714051">
        <w:rPr>
          <w:rFonts w:ascii="Times New Roman" w:hAnsi="Times New Roman" w:cs="Times New Roman"/>
          <w:sz w:val="28"/>
          <w:szCs w:val="28"/>
        </w:rPr>
        <w:t xml:space="preserve"> за выделением </w:t>
      </w:r>
      <w:r w:rsidR="00714051">
        <w:rPr>
          <w:rFonts w:ascii="Times New Roman" w:hAnsi="Times New Roman" w:cs="Times New Roman"/>
          <w:sz w:val="28"/>
          <w:szCs w:val="28"/>
        </w:rPr>
        <w:lastRenderedPageBreak/>
        <w:t>спонсорской</w:t>
      </w:r>
      <w:r>
        <w:rPr>
          <w:rFonts w:ascii="Times New Roman" w:hAnsi="Times New Roman" w:cs="Times New Roman"/>
          <w:sz w:val="28"/>
          <w:szCs w:val="28"/>
        </w:rPr>
        <w:t xml:space="preserve"> </w:t>
      </w:r>
      <w:r w:rsidR="00714051">
        <w:rPr>
          <w:rFonts w:ascii="Times New Roman" w:hAnsi="Times New Roman" w:cs="Times New Roman"/>
          <w:sz w:val="28"/>
          <w:szCs w:val="28"/>
        </w:rPr>
        <w:t>помощи</w:t>
      </w:r>
      <w:r>
        <w:rPr>
          <w:rFonts w:ascii="Times New Roman" w:hAnsi="Times New Roman" w:cs="Times New Roman"/>
          <w:sz w:val="28"/>
          <w:szCs w:val="28"/>
        </w:rPr>
        <w:t xml:space="preserve"> </w:t>
      </w:r>
      <w:r w:rsidR="00714051">
        <w:rPr>
          <w:rFonts w:ascii="Times New Roman" w:hAnsi="Times New Roman" w:cs="Times New Roman"/>
          <w:sz w:val="28"/>
          <w:szCs w:val="28"/>
        </w:rPr>
        <w:t xml:space="preserve">для поддержки </w:t>
      </w:r>
      <w:r>
        <w:rPr>
          <w:rFonts w:ascii="Times New Roman" w:hAnsi="Times New Roman" w:cs="Times New Roman"/>
          <w:sz w:val="28"/>
          <w:szCs w:val="28"/>
        </w:rPr>
        <w:t>некоммерческих организаций и территориальн</w:t>
      </w:r>
      <w:r w:rsidR="00DD319D">
        <w:rPr>
          <w:rFonts w:ascii="Times New Roman" w:hAnsi="Times New Roman" w:cs="Times New Roman"/>
          <w:sz w:val="28"/>
          <w:szCs w:val="28"/>
        </w:rPr>
        <w:t xml:space="preserve">ого общественного самоуправления, </w:t>
      </w:r>
      <w:r w:rsidR="002337F9">
        <w:rPr>
          <w:rFonts w:ascii="Times New Roman" w:hAnsi="Times New Roman" w:cs="Times New Roman"/>
          <w:sz w:val="28"/>
          <w:szCs w:val="28"/>
        </w:rPr>
        <w:t>действующих</w:t>
      </w:r>
      <w:r w:rsidR="00DD319D">
        <w:rPr>
          <w:rFonts w:ascii="Times New Roman" w:hAnsi="Times New Roman" w:cs="Times New Roman"/>
          <w:sz w:val="28"/>
          <w:szCs w:val="28"/>
        </w:rPr>
        <w:t xml:space="preserve"> на территории Тулунского муниципального района</w:t>
      </w:r>
      <w:r w:rsidR="002C2B6A">
        <w:rPr>
          <w:rFonts w:ascii="Times New Roman" w:hAnsi="Times New Roman" w:cs="Times New Roman"/>
          <w:sz w:val="28"/>
          <w:szCs w:val="28"/>
        </w:rPr>
        <w:t>, от имени депутатов Думы Тулунского муниципального района.</w:t>
      </w:r>
    </w:p>
    <w:p w14:paraId="3D210795" w14:textId="3DA2B902" w:rsidR="00DD319D" w:rsidRPr="0061273C" w:rsidRDefault="00DD319D" w:rsidP="006127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настоящего решения возложить на председателя постоянной комиссии по социальной сфере и природопользованию Думы Тулунского муниципального района Белову П.А.</w:t>
      </w:r>
    </w:p>
    <w:p w14:paraId="55AEC602" w14:textId="77777777" w:rsidR="0061273C" w:rsidRDefault="0061273C" w:rsidP="0061273C">
      <w:pPr>
        <w:spacing w:after="0" w:line="240" w:lineRule="auto"/>
        <w:jc w:val="center"/>
        <w:rPr>
          <w:rFonts w:ascii="Times New Roman" w:hAnsi="Times New Roman" w:cs="Times New Roman"/>
          <w:spacing w:val="20"/>
          <w:sz w:val="28"/>
          <w:szCs w:val="28"/>
        </w:rPr>
      </w:pPr>
    </w:p>
    <w:p w14:paraId="46CEFFAC" w14:textId="77777777" w:rsidR="002337F9" w:rsidRPr="0061273C" w:rsidRDefault="002337F9" w:rsidP="0061273C">
      <w:pPr>
        <w:spacing w:after="0" w:line="240" w:lineRule="auto"/>
        <w:jc w:val="center"/>
        <w:rPr>
          <w:rFonts w:ascii="Times New Roman" w:hAnsi="Times New Roman" w:cs="Times New Roman"/>
          <w:spacing w:val="20"/>
          <w:sz w:val="28"/>
          <w:szCs w:val="28"/>
        </w:rPr>
      </w:pPr>
    </w:p>
    <w:p w14:paraId="3A949814" w14:textId="77777777" w:rsidR="007F49F2" w:rsidRPr="0061273C" w:rsidRDefault="007F49F2" w:rsidP="0061273C">
      <w:pPr>
        <w:pStyle w:val="a4"/>
        <w:ind w:right="-3970"/>
        <w:jc w:val="both"/>
        <w:rPr>
          <w:rFonts w:ascii="Times New Roman" w:hAnsi="Times New Roman" w:cs="Times New Roman"/>
          <w:sz w:val="28"/>
          <w:szCs w:val="28"/>
        </w:rPr>
      </w:pPr>
    </w:p>
    <w:p w14:paraId="719B0C9B" w14:textId="77777777" w:rsidR="0061273C" w:rsidRPr="0061273C" w:rsidRDefault="0061273C" w:rsidP="0061273C">
      <w:pPr>
        <w:spacing w:after="0" w:line="240" w:lineRule="auto"/>
        <w:jc w:val="both"/>
        <w:outlineLvl w:val="0"/>
        <w:rPr>
          <w:rFonts w:ascii="Times New Roman" w:hAnsi="Times New Roman" w:cs="Times New Roman"/>
          <w:sz w:val="28"/>
          <w:szCs w:val="28"/>
        </w:rPr>
      </w:pPr>
      <w:r w:rsidRPr="0061273C">
        <w:rPr>
          <w:rFonts w:ascii="Times New Roman" w:hAnsi="Times New Roman" w:cs="Times New Roman"/>
          <w:sz w:val="28"/>
          <w:szCs w:val="28"/>
        </w:rPr>
        <w:t>Председатель Думы Тулунского</w:t>
      </w:r>
    </w:p>
    <w:p w14:paraId="1198C5ED" w14:textId="194A4FF7" w:rsidR="000E3B4A" w:rsidRPr="00E11FE5" w:rsidRDefault="0061273C" w:rsidP="00E11FE5">
      <w:pPr>
        <w:spacing w:after="0" w:line="240" w:lineRule="auto"/>
        <w:jc w:val="both"/>
        <w:rPr>
          <w:rFonts w:ascii="Times New Roman" w:hAnsi="Times New Roman" w:cs="Times New Roman"/>
          <w:sz w:val="28"/>
          <w:szCs w:val="28"/>
        </w:rPr>
      </w:pPr>
      <w:r w:rsidRPr="0061273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1273C">
        <w:rPr>
          <w:rFonts w:ascii="Times New Roman" w:hAnsi="Times New Roman" w:cs="Times New Roman"/>
          <w:sz w:val="28"/>
          <w:szCs w:val="28"/>
        </w:rPr>
        <w:t>М.С.</w:t>
      </w:r>
      <w:r w:rsidR="001241D9">
        <w:rPr>
          <w:rFonts w:ascii="Times New Roman" w:hAnsi="Times New Roman" w:cs="Times New Roman"/>
          <w:sz w:val="28"/>
          <w:szCs w:val="28"/>
        </w:rPr>
        <w:t>Шавель</w:t>
      </w:r>
    </w:p>
    <w:p w14:paraId="4C3C10C1" w14:textId="77777777" w:rsidR="0061273C" w:rsidRDefault="0061273C" w:rsidP="001241D9">
      <w:pPr>
        <w:pStyle w:val="a3"/>
        <w:rPr>
          <w:rFonts w:ascii="Times New Roman" w:hAnsi="Times New Roman" w:cs="Times New Roman"/>
          <w:bCs/>
          <w:sz w:val="24"/>
          <w:szCs w:val="24"/>
        </w:rPr>
      </w:pPr>
    </w:p>
    <w:p w14:paraId="51171B27" w14:textId="77777777" w:rsidR="002337F9" w:rsidRDefault="002337F9" w:rsidP="001241D9">
      <w:pPr>
        <w:pStyle w:val="a3"/>
        <w:rPr>
          <w:rFonts w:ascii="Times New Roman" w:hAnsi="Times New Roman" w:cs="Times New Roman"/>
          <w:bCs/>
          <w:sz w:val="24"/>
          <w:szCs w:val="24"/>
        </w:rPr>
      </w:pPr>
    </w:p>
    <w:p w14:paraId="18F1DD66" w14:textId="77777777" w:rsidR="002337F9" w:rsidRDefault="002337F9" w:rsidP="001241D9">
      <w:pPr>
        <w:pStyle w:val="a3"/>
        <w:rPr>
          <w:rFonts w:ascii="Times New Roman" w:hAnsi="Times New Roman" w:cs="Times New Roman"/>
          <w:bCs/>
          <w:sz w:val="24"/>
          <w:szCs w:val="24"/>
        </w:rPr>
      </w:pPr>
    </w:p>
    <w:p w14:paraId="252ABF6D" w14:textId="77777777" w:rsidR="002337F9" w:rsidRDefault="002337F9" w:rsidP="001241D9">
      <w:pPr>
        <w:pStyle w:val="a3"/>
        <w:rPr>
          <w:rFonts w:ascii="Times New Roman" w:hAnsi="Times New Roman" w:cs="Times New Roman"/>
          <w:bCs/>
          <w:sz w:val="24"/>
          <w:szCs w:val="24"/>
        </w:rPr>
      </w:pPr>
    </w:p>
    <w:p w14:paraId="03371E8F" w14:textId="77777777" w:rsidR="002337F9" w:rsidRDefault="002337F9" w:rsidP="001241D9">
      <w:pPr>
        <w:pStyle w:val="a3"/>
        <w:rPr>
          <w:rFonts w:ascii="Times New Roman" w:hAnsi="Times New Roman" w:cs="Times New Roman"/>
          <w:bCs/>
          <w:sz w:val="24"/>
          <w:szCs w:val="24"/>
        </w:rPr>
      </w:pPr>
    </w:p>
    <w:p w14:paraId="22B89C8C" w14:textId="77777777" w:rsidR="002337F9" w:rsidRDefault="002337F9" w:rsidP="001241D9">
      <w:pPr>
        <w:pStyle w:val="a3"/>
        <w:rPr>
          <w:rFonts w:ascii="Times New Roman" w:hAnsi="Times New Roman" w:cs="Times New Roman"/>
          <w:bCs/>
          <w:sz w:val="24"/>
          <w:szCs w:val="24"/>
        </w:rPr>
      </w:pPr>
    </w:p>
    <w:p w14:paraId="6B6782F6" w14:textId="77777777" w:rsidR="002337F9" w:rsidRDefault="002337F9" w:rsidP="001241D9">
      <w:pPr>
        <w:pStyle w:val="a3"/>
        <w:rPr>
          <w:rFonts w:ascii="Times New Roman" w:hAnsi="Times New Roman" w:cs="Times New Roman"/>
          <w:bCs/>
          <w:sz w:val="24"/>
          <w:szCs w:val="24"/>
        </w:rPr>
      </w:pPr>
    </w:p>
    <w:p w14:paraId="1B4547BA" w14:textId="77777777" w:rsidR="002337F9" w:rsidRDefault="002337F9" w:rsidP="001241D9">
      <w:pPr>
        <w:pStyle w:val="a3"/>
        <w:rPr>
          <w:rFonts w:ascii="Times New Roman" w:hAnsi="Times New Roman" w:cs="Times New Roman"/>
          <w:bCs/>
          <w:sz w:val="24"/>
          <w:szCs w:val="24"/>
        </w:rPr>
      </w:pPr>
    </w:p>
    <w:p w14:paraId="0822B061" w14:textId="77777777" w:rsidR="002337F9" w:rsidRDefault="002337F9" w:rsidP="001241D9">
      <w:pPr>
        <w:pStyle w:val="a3"/>
        <w:rPr>
          <w:rFonts w:ascii="Times New Roman" w:hAnsi="Times New Roman" w:cs="Times New Roman"/>
          <w:bCs/>
          <w:sz w:val="24"/>
          <w:szCs w:val="24"/>
        </w:rPr>
      </w:pPr>
    </w:p>
    <w:p w14:paraId="4C2D10A8" w14:textId="77777777" w:rsidR="002337F9" w:rsidRDefault="002337F9" w:rsidP="001241D9">
      <w:pPr>
        <w:pStyle w:val="a3"/>
        <w:rPr>
          <w:rFonts w:ascii="Times New Roman" w:hAnsi="Times New Roman" w:cs="Times New Roman"/>
          <w:bCs/>
          <w:sz w:val="24"/>
          <w:szCs w:val="24"/>
        </w:rPr>
      </w:pPr>
    </w:p>
    <w:p w14:paraId="1F3C8FE5" w14:textId="77777777" w:rsidR="002337F9" w:rsidRDefault="002337F9" w:rsidP="001241D9">
      <w:pPr>
        <w:pStyle w:val="a3"/>
        <w:rPr>
          <w:rFonts w:ascii="Times New Roman" w:hAnsi="Times New Roman" w:cs="Times New Roman"/>
          <w:bCs/>
          <w:sz w:val="24"/>
          <w:szCs w:val="24"/>
        </w:rPr>
      </w:pPr>
    </w:p>
    <w:p w14:paraId="66730471" w14:textId="77777777" w:rsidR="002337F9" w:rsidRDefault="002337F9" w:rsidP="001241D9">
      <w:pPr>
        <w:pStyle w:val="a3"/>
        <w:rPr>
          <w:rFonts w:ascii="Times New Roman" w:hAnsi="Times New Roman" w:cs="Times New Roman"/>
          <w:bCs/>
          <w:sz w:val="24"/>
          <w:szCs w:val="24"/>
        </w:rPr>
      </w:pPr>
    </w:p>
    <w:p w14:paraId="39B028F2" w14:textId="77777777" w:rsidR="002337F9" w:rsidRDefault="002337F9" w:rsidP="001241D9">
      <w:pPr>
        <w:pStyle w:val="a3"/>
        <w:rPr>
          <w:rFonts w:ascii="Times New Roman" w:hAnsi="Times New Roman" w:cs="Times New Roman"/>
          <w:bCs/>
          <w:sz w:val="24"/>
          <w:szCs w:val="24"/>
        </w:rPr>
      </w:pPr>
    </w:p>
    <w:p w14:paraId="75DEFD86" w14:textId="77777777" w:rsidR="002337F9" w:rsidRDefault="002337F9" w:rsidP="001241D9">
      <w:pPr>
        <w:pStyle w:val="a3"/>
        <w:rPr>
          <w:rFonts w:ascii="Times New Roman" w:hAnsi="Times New Roman" w:cs="Times New Roman"/>
          <w:bCs/>
          <w:sz w:val="24"/>
          <w:szCs w:val="24"/>
        </w:rPr>
      </w:pPr>
    </w:p>
    <w:p w14:paraId="50618954" w14:textId="77777777" w:rsidR="002337F9" w:rsidRDefault="002337F9" w:rsidP="001241D9">
      <w:pPr>
        <w:pStyle w:val="a3"/>
        <w:rPr>
          <w:rFonts w:ascii="Times New Roman" w:hAnsi="Times New Roman" w:cs="Times New Roman"/>
          <w:bCs/>
          <w:sz w:val="24"/>
          <w:szCs w:val="24"/>
        </w:rPr>
      </w:pPr>
    </w:p>
    <w:p w14:paraId="114CC33D" w14:textId="77777777" w:rsidR="002337F9" w:rsidRDefault="002337F9" w:rsidP="001241D9">
      <w:pPr>
        <w:pStyle w:val="a3"/>
        <w:rPr>
          <w:rFonts w:ascii="Times New Roman" w:hAnsi="Times New Roman" w:cs="Times New Roman"/>
          <w:bCs/>
          <w:sz w:val="24"/>
          <w:szCs w:val="24"/>
        </w:rPr>
      </w:pPr>
    </w:p>
    <w:p w14:paraId="71D52B5F" w14:textId="77777777" w:rsidR="002337F9" w:rsidRDefault="002337F9" w:rsidP="001241D9">
      <w:pPr>
        <w:pStyle w:val="a3"/>
        <w:rPr>
          <w:rFonts w:ascii="Times New Roman" w:hAnsi="Times New Roman" w:cs="Times New Roman"/>
          <w:bCs/>
          <w:sz w:val="24"/>
          <w:szCs w:val="24"/>
        </w:rPr>
      </w:pPr>
    </w:p>
    <w:p w14:paraId="523B8E05" w14:textId="77777777" w:rsidR="002337F9" w:rsidRDefault="002337F9" w:rsidP="001241D9">
      <w:pPr>
        <w:pStyle w:val="a3"/>
        <w:rPr>
          <w:rFonts w:ascii="Times New Roman" w:hAnsi="Times New Roman" w:cs="Times New Roman"/>
          <w:bCs/>
          <w:sz w:val="24"/>
          <w:szCs w:val="24"/>
        </w:rPr>
      </w:pPr>
    </w:p>
    <w:p w14:paraId="71700EA7" w14:textId="77777777" w:rsidR="002337F9" w:rsidRDefault="002337F9" w:rsidP="001241D9">
      <w:pPr>
        <w:pStyle w:val="a3"/>
        <w:rPr>
          <w:rFonts w:ascii="Times New Roman" w:hAnsi="Times New Roman" w:cs="Times New Roman"/>
          <w:bCs/>
          <w:sz w:val="24"/>
          <w:szCs w:val="24"/>
        </w:rPr>
      </w:pPr>
    </w:p>
    <w:p w14:paraId="597E50D4" w14:textId="77777777" w:rsidR="002337F9" w:rsidRDefault="002337F9" w:rsidP="001241D9">
      <w:pPr>
        <w:pStyle w:val="a3"/>
        <w:rPr>
          <w:rFonts w:ascii="Times New Roman" w:hAnsi="Times New Roman" w:cs="Times New Roman"/>
          <w:bCs/>
          <w:sz w:val="24"/>
          <w:szCs w:val="24"/>
        </w:rPr>
      </w:pPr>
    </w:p>
    <w:p w14:paraId="536F270D" w14:textId="77777777" w:rsidR="002337F9" w:rsidRDefault="002337F9" w:rsidP="001241D9">
      <w:pPr>
        <w:pStyle w:val="a3"/>
        <w:rPr>
          <w:rFonts w:ascii="Times New Roman" w:hAnsi="Times New Roman" w:cs="Times New Roman"/>
          <w:bCs/>
          <w:sz w:val="24"/>
          <w:szCs w:val="24"/>
        </w:rPr>
      </w:pPr>
    </w:p>
    <w:p w14:paraId="4EA14C8D" w14:textId="77777777" w:rsidR="002337F9" w:rsidRDefault="002337F9" w:rsidP="001241D9">
      <w:pPr>
        <w:pStyle w:val="a3"/>
        <w:rPr>
          <w:rFonts w:ascii="Times New Roman" w:hAnsi="Times New Roman" w:cs="Times New Roman"/>
          <w:bCs/>
          <w:sz w:val="24"/>
          <w:szCs w:val="24"/>
        </w:rPr>
      </w:pPr>
    </w:p>
    <w:p w14:paraId="07811174" w14:textId="77777777" w:rsidR="002337F9" w:rsidRDefault="002337F9" w:rsidP="001241D9">
      <w:pPr>
        <w:pStyle w:val="a3"/>
        <w:rPr>
          <w:rFonts w:ascii="Times New Roman" w:hAnsi="Times New Roman" w:cs="Times New Roman"/>
          <w:bCs/>
          <w:sz w:val="24"/>
          <w:szCs w:val="24"/>
        </w:rPr>
      </w:pPr>
    </w:p>
    <w:p w14:paraId="49D13089" w14:textId="77777777" w:rsidR="002337F9" w:rsidRDefault="002337F9" w:rsidP="001241D9">
      <w:pPr>
        <w:pStyle w:val="a3"/>
        <w:rPr>
          <w:rFonts w:ascii="Times New Roman" w:hAnsi="Times New Roman" w:cs="Times New Roman"/>
          <w:bCs/>
          <w:sz w:val="24"/>
          <w:szCs w:val="24"/>
        </w:rPr>
      </w:pPr>
    </w:p>
    <w:p w14:paraId="1FC3A612" w14:textId="77777777" w:rsidR="002337F9" w:rsidRDefault="002337F9" w:rsidP="001241D9">
      <w:pPr>
        <w:pStyle w:val="a3"/>
        <w:rPr>
          <w:rFonts w:ascii="Times New Roman" w:hAnsi="Times New Roman" w:cs="Times New Roman"/>
          <w:bCs/>
          <w:sz w:val="24"/>
          <w:szCs w:val="24"/>
        </w:rPr>
      </w:pPr>
    </w:p>
    <w:p w14:paraId="7847A8D7" w14:textId="77777777" w:rsidR="002337F9" w:rsidRDefault="002337F9" w:rsidP="001241D9">
      <w:pPr>
        <w:pStyle w:val="a3"/>
        <w:rPr>
          <w:rFonts w:ascii="Times New Roman" w:hAnsi="Times New Roman" w:cs="Times New Roman"/>
          <w:bCs/>
          <w:sz w:val="24"/>
          <w:szCs w:val="24"/>
        </w:rPr>
      </w:pPr>
    </w:p>
    <w:p w14:paraId="613A9BC5" w14:textId="77777777" w:rsidR="002337F9" w:rsidRDefault="002337F9" w:rsidP="001241D9">
      <w:pPr>
        <w:pStyle w:val="a3"/>
        <w:rPr>
          <w:rFonts w:ascii="Times New Roman" w:hAnsi="Times New Roman" w:cs="Times New Roman"/>
          <w:bCs/>
          <w:sz w:val="24"/>
          <w:szCs w:val="24"/>
        </w:rPr>
      </w:pPr>
    </w:p>
    <w:p w14:paraId="07C232C8" w14:textId="77777777" w:rsidR="002337F9" w:rsidRDefault="002337F9" w:rsidP="001241D9">
      <w:pPr>
        <w:pStyle w:val="a3"/>
        <w:rPr>
          <w:rFonts w:ascii="Times New Roman" w:hAnsi="Times New Roman" w:cs="Times New Roman"/>
          <w:bCs/>
          <w:sz w:val="24"/>
          <w:szCs w:val="24"/>
        </w:rPr>
      </w:pPr>
    </w:p>
    <w:p w14:paraId="10D7468C" w14:textId="77777777" w:rsidR="002337F9" w:rsidRDefault="002337F9" w:rsidP="001241D9">
      <w:pPr>
        <w:pStyle w:val="a3"/>
        <w:rPr>
          <w:rFonts w:ascii="Times New Roman" w:hAnsi="Times New Roman" w:cs="Times New Roman"/>
          <w:bCs/>
          <w:sz w:val="24"/>
          <w:szCs w:val="24"/>
        </w:rPr>
      </w:pPr>
    </w:p>
    <w:p w14:paraId="59D20A69" w14:textId="77777777" w:rsidR="002337F9" w:rsidRDefault="002337F9" w:rsidP="001241D9">
      <w:pPr>
        <w:pStyle w:val="a3"/>
        <w:rPr>
          <w:rFonts w:ascii="Times New Roman" w:hAnsi="Times New Roman" w:cs="Times New Roman"/>
          <w:bCs/>
          <w:sz w:val="24"/>
          <w:szCs w:val="24"/>
        </w:rPr>
      </w:pPr>
    </w:p>
    <w:p w14:paraId="41B37C90" w14:textId="77777777" w:rsidR="002337F9" w:rsidRDefault="002337F9" w:rsidP="001241D9">
      <w:pPr>
        <w:pStyle w:val="a3"/>
        <w:rPr>
          <w:rFonts w:ascii="Times New Roman" w:hAnsi="Times New Roman" w:cs="Times New Roman"/>
          <w:bCs/>
          <w:sz w:val="24"/>
          <w:szCs w:val="24"/>
        </w:rPr>
      </w:pPr>
    </w:p>
    <w:p w14:paraId="2D6CD258" w14:textId="77777777" w:rsidR="002337F9" w:rsidRDefault="002337F9" w:rsidP="001241D9">
      <w:pPr>
        <w:pStyle w:val="a3"/>
        <w:rPr>
          <w:rFonts w:ascii="Times New Roman" w:hAnsi="Times New Roman" w:cs="Times New Roman"/>
          <w:bCs/>
          <w:sz w:val="24"/>
          <w:szCs w:val="24"/>
        </w:rPr>
      </w:pPr>
    </w:p>
    <w:p w14:paraId="7E9A9314" w14:textId="77777777" w:rsidR="002337F9" w:rsidRDefault="002337F9" w:rsidP="001241D9">
      <w:pPr>
        <w:pStyle w:val="a3"/>
        <w:rPr>
          <w:rFonts w:ascii="Times New Roman" w:hAnsi="Times New Roman" w:cs="Times New Roman"/>
          <w:bCs/>
          <w:sz w:val="24"/>
          <w:szCs w:val="24"/>
        </w:rPr>
      </w:pPr>
    </w:p>
    <w:p w14:paraId="00683578" w14:textId="77777777" w:rsidR="002337F9" w:rsidRDefault="002337F9" w:rsidP="001241D9">
      <w:pPr>
        <w:pStyle w:val="a3"/>
        <w:rPr>
          <w:rFonts w:ascii="Times New Roman" w:hAnsi="Times New Roman" w:cs="Times New Roman"/>
          <w:bCs/>
          <w:sz w:val="24"/>
          <w:szCs w:val="24"/>
        </w:rPr>
      </w:pPr>
    </w:p>
    <w:p w14:paraId="4E611CE0" w14:textId="77777777" w:rsidR="002337F9" w:rsidRDefault="002337F9" w:rsidP="001241D9">
      <w:pPr>
        <w:pStyle w:val="a3"/>
        <w:rPr>
          <w:rFonts w:ascii="Times New Roman" w:hAnsi="Times New Roman" w:cs="Times New Roman"/>
          <w:bCs/>
          <w:sz w:val="24"/>
          <w:szCs w:val="24"/>
        </w:rPr>
      </w:pPr>
    </w:p>
    <w:p w14:paraId="01F7E58A" w14:textId="77777777" w:rsidR="002337F9" w:rsidRDefault="002337F9" w:rsidP="001241D9">
      <w:pPr>
        <w:pStyle w:val="a3"/>
        <w:rPr>
          <w:rFonts w:ascii="Times New Roman" w:hAnsi="Times New Roman" w:cs="Times New Roman"/>
          <w:bCs/>
          <w:sz w:val="24"/>
          <w:szCs w:val="24"/>
        </w:rPr>
      </w:pPr>
    </w:p>
    <w:p w14:paraId="5649F1BE" w14:textId="77777777" w:rsidR="002337F9" w:rsidRDefault="002337F9" w:rsidP="001241D9">
      <w:pPr>
        <w:pStyle w:val="a3"/>
        <w:rPr>
          <w:rFonts w:ascii="Times New Roman" w:hAnsi="Times New Roman" w:cs="Times New Roman"/>
          <w:bCs/>
          <w:sz w:val="24"/>
          <w:szCs w:val="24"/>
        </w:rPr>
      </w:pPr>
    </w:p>
    <w:p w14:paraId="40132192" w14:textId="77777777" w:rsidR="002337F9" w:rsidRDefault="002337F9" w:rsidP="001241D9">
      <w:pPr>
        <w:pStyle w:val="a3"/>
        <w:rPr>
          <w:rFonts w:ascii="Times New Roman" w:hAnsi="Times New Roman" w:cs="Times New Roman"/>
          <w:bCs/>
          <w:sz w:val="24"/>
          <w:szCs w:val="24"/>
        </w:rPr>
      </w:pPr>
    </w:p>
    <w:p w14:paraId="2C87BBE0" w14:textId="77777777" w:rsidR="002337F9" w:rsidRDefault="002337F9" w:rsidP="001241D9">
      <w:pPr>
        <w:pStyle w:val="a3"/>
        <w:rPr>
          <w:rFonts w:ascii="Times New Roman" w:hAnsi="Times New Roman" w:cs="Times New Roman"/>
          <w:bCs/>
          <w:sz w:val="24"/>
          <w:szCs w:val="24"/>
        </w:rPr>
      </w:pPr>
    </w:p>
    <w:p w14:paraId="0EDF4861" w14:textId="77777777" w:rsidR="002337F9" w:rsidRDefault="002337F9" w:rsidP="001241D9">
      <w:pPr>
        <w:pStyle w:val="a3"/>
        <w:rPr>
          <w:rFonts w:ascii="Times New Roman" w:hAnsi="Times New Roman" w:cs="Times New Roman"/>
          <w:bCs/>
          <w:sz w:val="24"/>
          <w:szCs w:val="24"/>
        </w:rPr>
      </w:pPr>
    </w:p>
    <w:p w14:paraId="3FBF6BDF" w14:textId="77777777" w:rsidR="002337F9" w:rsidRDefault="002337F9" w:rsidP="001241D9">
      <w:pPr>
        <w:pStyle w:val="a3"/>
        <w:rPr>
          <w:rFonts w:ascii="Times New Roman" w:hAnsi="Times New Roman" w:cs="Times New Roman"/>
          <w:bCs/>
          <w:sz w:val="24"/>
          <w:szCs w:val="24"/>
        </w:rPr>
      </w:pPr>
    </w:p>
    <w:p w14:paraId="0E77E732" w14:textId="77777777" w:rsidR="002337F9" w:rsidRDefault="002337F9" w:rsidP="001241D9">
      <w:pPr>
        <w:pStyle w:val="a3"/>
        <w:rPr>
          <w:rFonts w:ascii="Times New Roman" w:hAnsi="Times New Roman" w:cs="Times New Roman"/>
          <w:bCs/>
          <w:sz w:val="24"/>
          <w:szCs w:val="24"/>
        </w:rPr>
      </w:pPr>
    </w:p>
    <w:p w14:paraId="2E16F2BB" w14:textId="77777777" w:rsidR="002337F9" w:rsidRDefault="002337F9" w:rsidP="001241D9">
      <w:pPr>
        <w:pStyle w:val="a3"/>
        <w:rPr>
          <w:rFonts w:ascii="Times New Roman" w:hAnsi="Times New Roman" w:cs="Times New Roman"/>
          <w:bCs/>
          <w:sz w:val="24"/>
          <w:szCs w:val="24"/>
        </w:rPr>
      </w:pPr>
    </w:p>
    <w:p w14:paraId="375BAB15" w14:textId="77777777" w:rsidR="0061273C" w:rsidRPr="0061273C" w:rsidRDefault="0061273C" w:rsidP="0061273C">
      <w:pPr>
        <w:pStyle w:val="a3"/>
        <w:jc w:val="right"/>
        <w:rPr>
          <w:rFonts w:ascii="Times New Roman" w:hAnsi="Times New Roman" w:cs="Times New Roman"/>
          <w:bCs/>
          <w:sz w:val="24"/>
          <w:szCs w:val="24"/>
        </w:rPr>
      </w:pPr>
      <w:r w:rsidRPr="0061273C">
        <w:rPr>
          <w:rFonts w:ascii="Times New Roman" w:hAnsi="Times New Roman" w:cs="Times New Roman"/>
          <w:bCs/>
          <w:sz w:val="24"/>
          <w:szCs w:val="24"/>
        </w:rPr>
        <w:t>Приложение к решению Думы</w:t>
      </w:r>
    </w:p>
    <w:p w14:paraId="52BF1ED7" w14:textId="77777777" w:rsidR="0061273C" w:rsidRPr="0061273C" w:rsidRDefault="0061273C" w:rsidP="0061273C">
      <w:pPr>
        <w:pStyle w:val="a3"/>
        <w:jc w:val="right"/>
        <w:rPr>
          <w:rFonts w:ascii="Times New Roman" w:hAnsi="Times New Roman" w:cs="Times New Roman"/>
          <w:bCs/>
          <w:sz w:val="24"/>
          <w:szCs w:val="24"/>
        </w:rPr>
      </w:pPr>
      <w:r w:rsidRPr="0061273C">
        <w:rPr>
          <w:rFonts w:ascii="Times New Roman" w:hAnsi="Times New Roman" w:cs="Times New Roman"/>
          <w:bCs/>
          <w:sz w:val="24"/>
          <w:szCs w:val="24"/>
        </w:rPr>
        <w:t>Тулунского муниципального района</w:t>
      </w:r>
    </w:p>
    <w:p w14:paraId="090F129F" w14:textId="4B3C37AE" w:rsidR="0061273C" w:rsidRPr="0061273C" w:rsidRDefault="00B33964" w:rsidP="0061273C">
      <w:pPr>
        <w:pStyle w:val="a3"/>
        <w:jc w:val="right"/>
        <w:rPr>
          <w:rFonts w:ascii="Times New Roman" w:hAnsi="Times New Roman" w:cs="Times New Roman"/>
          <w:bCs/>
          <w:sz w:val="24"/>
          <w:szCs w:val="24"/>
        </w:rPr>
      </w:pPr>
      <w:r>
        <w:rPr>
          <w:rFonts w:ascii="Times New Roman" w:hAnsi="Times New Roman" w:cs="Times New Roman"/>
          <w:bCs/>
          <w:sz w:val="24"/>
          <w:szCs w:val="24"/>
        </w:rPr>
        <w:t>о</w:t>
      </w:r>
      <w:r w:rsidR="0061273C" w:rsidRPr="0061273C">
        <w:rPr>
          <w:rFonts w:ascii="Times New Roman" w:hAnsi="Times New Roman" w:cs="Times New Roman"/>
          <w:bCs/>
          <w:sz w:val="24"/>
          <w:szCs w:val="24"/>
        </w:rPr>
        <w:t>т</w:t>
      </w:r>
      <w:r>
        <w:rPr>
          <w:rFonts w:ascii="Times New Roman" w:hAnsi="Times New Roman" w:cs="Times New Roman"/>
          <w:bCs/>
          <w:sz w:val="24"/>
          <w:szCs w:val="24"/>
        </w:rPr>
        <w:t xml:space="preserve"> 23.11.</w:t>
      </w:r>
      <w:r w:rsidR="0061273C" w:rsidRPr="0061273C">
        <w:rPr>
          <w:rFonts w:ascii="Times New Roman" w:hAnsi="Times New Roman" w:cs="Times New Roman"/>
          <w:bCs/>
          <w:sz w:val="24"/>
          <w:szCs w:val="24"/>
        </w:rPr>
        <w:t xml:space="preserve"> 2023г.№ </w:t>
      </w:r>
      <w:r>
        <w:rPr>
          <w:rFonts w:ascii="Times New Roman" w:hAnsi="Times New Roman" w:cs="Times New Roman"/>
          <w:bCs/>
          <w:sz w:val="24"/>
          <w:szCs w:val="24"/>
        </w:rPr>
        <w:t>32</w:t>
      </w:r>
    </w:p>
    <w:p w14:paraId="6E7C326F" w14:textId="77777777" w:rsidR="001241D9" w:rsidRPr="0061273C" w:rsidRDefault="001241D9" w:rsidP="001C4B14">
      <w:pPr>
        <w:pStyle w:val="a3"/>
        <w:jc w:val="center"/>
        <w:rPr>
          <w:rFonts w:ascii="Times New Roman" w:hAnsi="Times New Roman" w:cs="Times New Roman"/>
          <w:b/>
          <w:bCs/>
          <w:sz w:val="24"/>
          <w:szCs w:val="24"/>
        </w:rPr>
      </w:pPr>
    </w:p>
    <w:p w14:paraId="7FC2AB82" w14:textId="77777777" w:rsidR="00B240F4" w:rsidRPr="0020749B" w:rsidRDefault="00B240F4" w:rsidP="0020749B">
      <w:pPr>
        <w:pStyle w:val="a3"/>
        <w:jc w:val="center"/>
        <w:rPr>
          <w:rFonts w:ascii="Times New Roman" w:hAnsi="Times New Roman" w:cs="Times New Roman"/>
          <w:b/>
          <w:bCs/>
          <w:sz w:val="28"/>
          <w:szCs w:val="28"/>
        </w:rPr>
      </w:pPr>
      <w:r w:rsidRPr="0020749B">
        <w:rPr>
          <w:rFonts w:ascii="Times New Roman" w:hAnsi="Times New Roman" w:cs="Times New Roman"/>
          <w:b/>
          <w:bCs/>
          <w:sz w:val="28"/>
          <w:szCs w:val="28"/>
        </w:rPr>
        <w:t>О формах поддержки некоммерческих организаций</w:t>
      </w:r>
    </w:p>
    <w:p w14:paraId="6A3A98A1" w14:textId="77777777" w:rsidR="00B240F4" w:rsidRPr="0020749B" w:rsidRDefault="00B240F4" w:rsidP="0020749B">
      <w:pPr>
        <w:pStyle w:val="a3"/>
        <w:jc w:val="center"/>
        <w:rPr>
          <w:rFonts w:ascii="Times New Roman" w:hAnsi="Times New Roman" w:cs="Times New Roman"/>
          <w:b/>
          <w:bCs/>
          <w:sz w:val="28"/>
          <w:szCs w:val="28"/>
        </w:rPr>
      </w:pPr>
      <w:r w:rsidRPr="0020749B">
        <w:rPr>
          <w:rFonts w:ascii="Times New Roman" w:hAnsi="Times New Roman" w:cs="Times New Roman"/>
          <w:b/>
          <w:bCs/>
          <w:sz w:val="28"/>
          <w:szCs w:val="28"/>
        </w:rPr>
        <w:t>и территориального общественного самоуправления</w:t>
      </w:r>
    </w:p>
    <w:p w14:paraId="2F3B6B00" w14:textId="40D05818" w:rsidR="009A5AA2" w:rsidRPr="00347503" w:rsidRDefault="00B240F4" w:rsidP="00347503">
      <w:pPr>
        <w:pStyle w:val="a3"/>
        <w:jc w:val="center"/>
        <w:rPr>
          <w:rFonts w:ascii="Times New Roman" w:hAnsi="Times New Roman" w:cs="Times New Roman"/>
          <w:b/>
          <w:bCs/>
          <w:sz w:val="28"/>
          <w:szCs w:val="28"/>
        </w:rPr>
      </w:pPr>
      <w:r w:rsidRPr="0020749B">
        <w:rPr>
          <w:rFonts w:ascii="Times New Roman" w:hAnsi="Times New Roman" w:cs="Times New Roman"/>
          <w:b/>
          <w:bCs/>
          <w:sz w:val="28"/>
          <w:szCs w:val="28"/>
        </w:rPr>
        <w:t>администрацией Тулунского муниципального района</w:t>
      </w:r>
    </w:p>
    <w:p w14:paraId="469E6307" w14:textId="42ACD92F" w:rsidR="00590277" w:rsidRPr="0020749B" w:rsidRDefault="00590277" w:rsidP="001241D9">
      <w:pPr>
        <w:pStyle w:val="a5"/>
        <w:shd w:val="clear" w:color="auto" w:fill="FFFFFF"/>
        <w:spacing w:before="0" w:beforeAutospacing="0" w:after="0" w:afterAutospacing="0"/>
        <w:ind w:firstLine="708"/>
        <w:jc w:val="both"/>
        <w:rPr>
          <w:sz w:val="28"/>
          <w:szCs w:val="28"/>
        </w:rPr>
      </w:pPr>
      <w:r w:rsidRPr="0020749B">
        <w:rPr>
          <w:sz w:val="28"/>
          <w:szCs w:val="28"/>
        </w:rPr>
        <w:t>В РФ большое внимание уделяется развитию гражданского общества, как эффективного способа активного участия граждан в управлении государством. Одна из форм Гражданского обществ</w:t>
      </w:r>
      <w:r w:rsidR="00FB024A" w:rsidRPr="0020749B">
        <w:rPr>
          <w:sz w:val="28"/>
          <w:szCs w:val="28"/>
        </w:rPr>
        <w:t xml:space="preserve">а </w:t>
      </w:r>
      <w:r w:rsidR="00D1116E" w:rsidRPr="0020749B">
        <w:rPr>
          <w:sz w:val="28"/>
          <w:szCs w:val="28"/>
        </w:rPr>
        <w:t>— это</w:t>
      </w:r>
      <w:r w:rsidRPr="0020749B">
        <w:rPr>
          <w:sz w:val="28"/>
          <w:szCs w:val="28"/>
        </w:rPr>
        <w:t xml:space="preserve"> общественные организации, объединения, основанные на добровольных началах, характеризующиеся наличием системы самоуправления, некоммерческими целями деятельности, формированием на основании инициативы граждан.</w:t>
      </w:r>
      <w:r w:rsidRPr="0020749B">
        <w:rPr>
          <w:rStyle w:val="a7"/>
          <w:sz w:val="28"/>
          <w:szCs w:val="28"/>
        </w:rPr>
        <w:t xml:space="preserve"> </w:t>
      </w:r>
      <w:r w:rsidRPr="00347503">
        <w:rPr>
          <w:rStyle w:val="a7"/>
          <w:b w:val="0"/>
          <w:bCs w:val="0"/>
          <w:sz w:val="28"/>
          <w:szCs w:val="28"/>
        </w:rPr>
        <w:t>Цели деятельности таких организаций</w:t>
      </w:r>
      <w:r w:rsidRPr="0020749B">
        <w:rPr>
          <w:sz w:val="28"/>
          <w:szCs w:val="28"/>
        </w:rPr>
        <w:t> – реализация интересов, которые провозглашены Уставом сообщества, без получения коммерческой выгоды. Задачей некоммерческих объединений является также удовлетворение духовных потребностей граждан.</w:t>
      </w:r>
    </w:p>
    <w:p w14:paraId="4549E8B2" w14:textId="77777777" w:rsidR="00590277" w:rsidRPr="0020749B" w:rsidRDefault="00590277" w:rsidP="001241D9">
      <w:pPr>
        <w:pStyle w:val="a5"/>
        <w:shd w:val="clear" w:color="auto" w:fill="FFFFFF"/>
        <w:spacing w:before="0" w:beforeAutospacing="0" w:after="0" w:afterAutospacing="0"/>
        <w:ind w:firstLine="708"/>
        <w:jc w:val="both"/>
        <w:rPr>
          <w:sz w:val="28"/>
          <w:szCs w:val="28"/>
        </w:rPr>
      </w:pPr>
      <w:r w:rsidRPr="0020749B">
        <w:rPr>
          <w:sz w:val="28"/>
          <w:szCs w:val="28"/>
        </w:rPr>
        <w:t>В Тулунском муниципальном районе на сегодняшний день функционируют следующие общественные организации:</w:t>
      </w:r>
    </w:p>
    <w:p w14:paraId="3F70D6BF" w14:textId="77777777" w:rsidR="00590277" w:rsidRPr="0020749B" w:rsidRDefault="00590277"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Совет отцов</w:t>
      </w:r>
    </w:p>
    <w:p w14:paraId="66EB2E4F" w14:textId="3C80CE09" w:rsidR="00590277" w:rsidRPr="0020749B" w:rsidRDefault="00590277"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Совет женщин,</w:t>
      </w:r>
      <w:r w:rsidR="00347503">
        <w:rPr>
          <w:sz w:val="28"/>
          <w:szCs w:val="28"/>
        </w:rPr>
        <w:t xml:space="preserve"> </w:t>
      </w:r>
      <w:r w:rsidRPr="0020749B">
        <w:rPr>
          <w:sz w:val="28"/>
          <w:szCs w:val="28"/>
        </w:rPr>
        <w:t>Союз российских сельских женщин.</w:t>
      </w:r>
    </w:p>
    <w:p w14:paraId="675C6D21" w14:textId="77777777" w:rsidR="00590277" w:rsidRPr="0020749B" w:rsidRDefault="00590277"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Молодежный клуб «Наше время». Молодежная палата.</w:t>
      </w:r>
    </w:p>
    <w:p w14:paraId="5FD3826C" w14:textId="77777777" w:rsidR="00590277" w:rsidRPr="0020749B" w:rsidRDefault="00590277"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Клуб молодых семей.</w:t>
      </w:r>
    </w:p>
    <w:p w14:paraId="503F579A" w14:textId="77777777" w:rsidR="00590277" w:rsidRPr="0020749B" w:rsidRDefault="00590277"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Ассоциация ТОС</w:t>
      </w:r>
    </w:p>
    <w:p w14:paraId="2DD99543" w14:textId="7CE1CAA8" w:rsidR="00794026" w:rsidRPr="0020749B" w:rsidRDefault="00794026"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Клуб «Мы вместе».</w:t>
      </w:r>
    </w:p>
    <w:p w14:paraId="17DAE4D2" w14:textId="7ECCE566" w:rsidR="00794026" w:rsidRPr="0020749B" w:rsidRDefault="00794026" w:rsidP="001241D9">
      <w:pPr>
        <w:pStyle w:val="a5"/>
        <w:numPr>
          <w:ilvl w:val="0"/>
          <w:numId w:val="1"/>
        </w:numPr>
        <w:shd w:val="clear" w:color="auto" w:fill="FFFFFF"/>
        <w:spacing w:before="0" w:beforeAutospacing="0" w:after="0" w:afterAutospacing="0"/>
        <w:jc w:val="both"/>
        <w:rPr>
          <w:sz w:val="28"/>
          <w:szCs w:val="28"/>
        </w:rPr>
      </w:pPr>
      <w:r w:rsidRPr="0020749B">
        <w:rPr>
          <w:sz w:val="28"/>
          <w:szCs w:val="28"/>
        </w:rPr>
        <w:t>Общественная палата Тулунского муниципального района.</w:t>
      </w:r>
    </w:p>
    <w:p w14:paraId="4574CCAC" w14:textId="77777777" w:rsidR="00AC5E68"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созданы и зарегистрированы как юридические лица 5 ТОСов:</w:t>
      </w:r>
    </w:p>
    <w:p w14:paraId="2CDCC564" w14:textId="77777777" w:rsidR="00AC5E68"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 xml:space="preserve">- ТОС с. Алгатуй; </w:t>
      </w:r>
    </w:p>
    <w:p w14:paraId="2C8D5E2D" w14:textId="77777777" w:rsidR="00AC5E68"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 xml:space="preserve"> - ТОС с. Котик;</w:t>
      </w:r>
    </w:p>
    <w:p w14:paraId="4662BDD0" w14:textId="77777777" w:rsidR="00AC5E68"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 ТОС с. Шерагул;</w:t>
      </w:r>
    </w:p>
    <w:p w14:paraId="5518A9C1" w14:textId="2D6A1306" w:rsidR="00AC5E68"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 xml:space="preserve">- ТОС «Наш дом» </w:t>
      </w:r>
      <w:r w:rsidR="00347503" w:rsidRPr="0020749B">
        <w:rPr>
          <w:rFonts w:ascii="Times New Roman" w:eastAsia="Calibri" w:hAnsi="Times New Roman" w:cs="Times New Roman"/>
          <w:sz w:val="28"/>
          <w:szCs w:val="28"/>
        </w:rPr>
        <w:t>Ц. Мастерские</w:t>
      </w:r>
      <w:r w:rsidRPr="0020749B">
        <w:rPr>
          <w:rFonts w:ascii="Times New Roman" w:eastAsia="Calibri" w:hAnsi="Times New Roman" w:cs="Times New Roman"/>
          <w:sz w:val="28"/>
          <w:szCs w:val="28"/>
        </w:rPr>
        <w:t>;</w:t>
      </w:r>
    </w:p>
    <w:p w14:paraId="0955F5BD" w14:textId="1379C591" w:rsidR="00B240F4" w:rsidRPr="0020749B" w:rsidRDefault="00AC5E68" w:rsidP="001241D9">
      <w:pPr>
        <w:pStyle w:val="a8"/>
        <w:numPr>
          <w:ilvl w:val="0"/>
          <w:numId w:val="1"/>
        </w:numPr>
        <w:spacing w:after="0" w:line="240" w:lineRule="auto"/>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-ТОС «Стрела» с. Гадалей.</w:t>
      </w:r>
    </w:p>
    <w:p w14:paraId="0A76F9E7" w14:textId="77777777" w:rsidR="00AD68A3" w:rsidRPr="0020749B" w:rsidRDefault="00AD68A3" w:rsidP="00347503">
      <w:pPr>
        <w:spacing w:after="0" w:line="240" w:lineRule="auto"/>
        <w:ind w:left="-567" w:right="283" w:firstLine="709"/>
        <w:jc w:val="both"/>
        <w:rPr>
          <w:rFonts w:ascii="Times New Roman" w:hAnsi="Times New Roman" w:cs="Times New Roman"/>
          <w:sz w:val="28"/>
          <w:szCs w:val="28"/>
        </w:rPr>
      </w:pPr>
      <w:r w:rsidRPr="0020749B">
        <w:rPr>
          <w:rFonts w:ascii="Times New Roman" w:hAnsi="Times New Roman" w:cs="Times New Roman"/>
          <w:sz w:val="28"/>
          <w:szCs w:val="28"/>
        </w:rPr>
        <w:t>Общественные объединения – это связующее звено между властью и      обществом, которым по плечу любые начинания. В новых экономических условиях социальный портрет общественных организаций разнолик. Время показало, что общественные объединения доказали свою силу.</w:t>
      </w:r>
    </w:p>
    <w:p w14:paraId="115DCA25" w14:textId="77777777" w:rsidR="00AD68A3" w:rsidRPr="0020749B" w:rsidRDefault="00AD68A3" w:rsidP="00347503">
      <w:pPr>
        <w:spacing w:after="0" w:line="240" w:lineRule="auto"/>
        <w:ind w:left="-567" w:right="283" w:firstLine="709"/>
        <w:jc w:val="both"/>
        <w:rPr>
          <w:rFonts w:ascii="Times New Roman" w:hAnsi="Times New Roman" w:cs="Times New Roman"/>
          <w:sz w:val="28"/>
          <w:szCs w:val="28"/>
        </w:rPr>
      </w:pPr>
      <w:r w:rsidRPr="0020749B">
        <w:rPr>
          <w:rFonts w:ascii="Times New Roman" w:hAnsi="Times New Roman" w:cs="Times New Roman"/>
          <w:sz w:val="28"/>
          <w:szCs w:val="28"/>
        </w:rPr>
        <w:t>Функций у общественных организаций становится с каждым днем все больше. Круг вопросов постоянно расширяется, потому что жизнь не стоит на месте, возникают новые ситуации, новые проблемы, чаще всего самые болезненные для нашего общества. Мы должны объединить свои усилия, выступать против жестокости и насилия за достойный уровень жизни, растить детей нравственно и физически здоровыми.</w:t>
      </w:r>
    </w:p>
    <w:p w14:paraId="56209BE5" w14:textId="7C14B650" w:rsidR="00AD68A3" w:rsidRPr="0020749B" w:rsidRDefault="009A5AA2" w:rsidP="00347503">
      <w:pPr>
        <w:spacing w:after="0" w:line="240" w:lineRule="auto"/>
        <w:ind w:left="-567" w:right="283" w:firstLine="709"/>
        <w:jc w:val="both"/>
        <w:rPr>
          <w:rFonts w:ascii="Times New Roman" w:hAnsi="Times New Roman" w:cs="Times New Roman"/>
          <w:sz w:val="28"/>
          <w:szCs w:val="28"/>
        </w:rPr>
      </w:pPr>
      <w:r w:rsidRPr="0020749B">
        <w:rPr>
          <w:rFonts w:ascii="Times New Roman" w:hAnsi="Times New Roman" w:cs="Times New Roman"/>
          <w:sz w:val="28"/>
          <w:szCs w:val="28"/>
        </w:rPr>
        <w:lastRenderedPageBreak/>
        <w:t>Ж</w:t>
      </w:r>
      <w:r w:rsidR="00AD68A3" w:rsidRPr="0020749B">
        <w:rPr>
          <w:rFonts w:ascii="Times New Roman" w:hAnsi="Times New Roman" w:cs="Times New Roman"/>
          <w:sz w:val="28"/>
          <w:szCs w:val="28"/>
        </w:rPr>
        <w:t>ители поселений с большим удовольствием принимают участие</w:t>
      </w:r>
      <w:r w:rsidRPr="0020749B">
        <w:rPr>
          <w:rFonts w:ascii="Times New Roman" w:hAnsi="Times New Roman" w:cs="Times New Roman"/>
          <w:sz w:val="28"/>
          <w:szCs w:val="28"/>
        </w:rPr>
        <w:t xml:space="preserve"> в общественной жизни,</w:t>
      </w:r>
      <w:r w:rsidR="00AD68A3" w:rsidRPr="0020749B">
        <w:rPr>
          <w:rFonts w:ascii="Times New Roman" w:hAnsi="Times New Roman" w:cs="Times New Roman"/>
          <w:sz w:val="28"/>
          <w:szCs w:val="28"/>
        </w:rPr>
        <w:t xml:space="preserve"> </w:t>
      </w:r>
      <w:r w:rsidRPr="0020749B">
        <w:rPr>
          <w:rFonts w:ascii="Times New Roman" w:hAnsi="Times New Roman" w:cs="Times New Roman"/>
          <w:sz w:val="28"/>
          <w:szCs w:val="28"/>
        </w:rPr>
        <w:t>р</w:t>
      </w:r>
      <w:r w:rsidR="00AD68A3" w:rsidRPr="0020749B">
        <w:rPr>
          <w:rFonts w:ascii="Times New Roman" w:hAnsi="Times New Roman" w:cs="Times New Roman"/>
          <w:sz w:val="28"/>
          <w:szCs w:val="28"/>
        </w:rPr>
        <w:t>еализуя своё участие в общественных делах, они успешно соединяют общественную и профессиональную карьеру.</w:t>
      </w:r>
    </w:p>
    <w:p w14:paraId="3C0991B5" w14:textId="77777777" w:rsidR="00AD68A3" w:rsidRPr="0020749B" w:rsidRDefault="00AD68A3" w:rsidP="00347503">
      <w:pPr>
        <w:spacing w:after="0" w:line="240" w:lineRule="auto"/>
        <w:ind w:left="-567" w:right="283" w:firstLine="709"/>
        <w:jc w:val="both"/>
        <w:rPr>
          <w:rFonts w:ascii="Times New Roman" w:hAnsi="Times New Roman" w:cs="Times New Roman"/>
          <w:sz w:val="28"/>
          <w:szCs w:val="28"/>
        </w:rPr>
      </w:pPr>
      <w:r w:rsidRPr="0020749B">
        <w:rPr>
          <w:rFonts w:ascii="Times New Roman" w:hAnsi="Times New Roman" w:cs="Times New Roman"/>
          <w:sz w:val="28"/>
          <w:szCs w:val="28"/>
        </w:rPr>
        <w:t xml:space="preserve">С каждым годом общественные организации расширяются, в них входят все больше и больше активных, неравнодушных людей. </w:t>
      </w:r>
    </w:p>
    <w:p w14:paraId="311166F6" w14:textId="0B5BFBAC" w:rsidR="00D42134" w:rsidRPr="0020749B" w:rsidRDefault="00EE3539" w:rsidP="00347503">
      <w:pPr>
        <w:spacing w:after="0" w:line="240" w:lineRule="auto"/>
        <w:ind w:left="-567" w:right="283" w:firstLine="709"/>
        <w:jc w:val="both"/>
        <w:rPr>
          <w:rFonts w:ascii="Times New Roman" w:hAnsi="Times New Roman" w:cs="Times New Roman"/>
          <w:sz w:val="28"/>
          <w:szCs w:val="28"/>
        </w:rPr>
      </w:pPr>
      <w:r w:rsidRPr="0020749B">
        <w:rPr>
          <w:rFonts w:ascii="Times New Roman" w:hAnsi="Times New Roman" w:cs="Times New Roman"/>
          <w:sz w:val="28"/>
          <w:szCs w:val="28"/>
        </w:rPr>
        <w:t>А</w:t>
      </w:r>
      <w:r w:rsidR="00D42134" w:rsidRPr="0020749B">
        <w:rPr>
          <w:rFonts w:ascii="Times New Roman" w:hAnsi="Times New Roman" w:cs="Times New Roman"/>
          <w:sz w:val="28"/>
          <w:szCs w:val="28"/>
        </w:rPr>
        <w:t xml:space="preserve">дминистрация </w:t>
      </w:r>
      <w:r w:rsidR="009A5AA2" w:rsidRPr="0020749B">
        <w:rPr>
          <w:rFonts w:ascii="Times New Roman" w:hAnsi="Times New Roman" w:cs="Times New Roman"/>
          <w:sz w:val="28"/>
          <w:szCs w:val="28"/>
        </w:rPr>
        <w:t>Т</w:t>
      </w:r>
      <w:r w:rsidR="00D42134" w:rsidRPr="0020749B">
        <w:rPr>
          <w:rFonts w:ascii="Times New Roman" w:hAnsi="Times New Roman" w:cs="Times New Roman"/>
          <w:sz w:val="28"/>
          <w:szCs w:val="28"/>
        </w:rPr>
        <w:t>улу</w:t>
      </w:r>
      <w:r w:rsidR="009A5AA2" w:rsidRPr="0020749B">
        <w:rPr>
          <w:rFonts w:ascii="Times New Roman" w:hAnsi="Times New Roman" w:cs="Times New Roman"/>
          <w:sz w:val="28"/>
          <w:szCs w:val="28"/>
        </w:rPr>
        <w:t>нского</w:t>
      </w:r>
      <w:r w:rsidR="00D42134" w:rsidRPr="0020749B">
        <w:rPr>
          <w:rFonts w:ascii="Times New Roman" w:hAnsi="Times New Roman" w:cs="Times New Roman"/>
          <w:sz w:val="28"/>
          <w:szCs w:val="28"/>
        </w:rPr>
        <w:t xml:space="preserve"> муниципального района активно</w:t>
      </w:r>
      <w:r w:rsidR="00FB024A" w:rsidRPr="0020749B">
        <w:rPr>
          <w:rFonts w:ascii="Times New Roman" w:hAnsi="Times New Roman" w:cs="Times New Roman"/>
          <w:sz w:val="28"/>
          <w:szCs w:val="28"/>
        </w:rPr>
        <w:t xml:space="preserve"> и п</w:t>
      </w:r>
      <w:r w:rsidR="0020749B" w:rsidRPr="0020749B">
        <w:rPr>
          <w:rFonts w:ascii="Times New Roman" w:hAnsi="Times New Roman" w:cs="Times New Roman"/>
          <w:sz w:val="28"/>
          <w:szCs w:val="28"/>
        </w:rPr>
        <w:t>о</w:t>
      </w:r>
      <w:r w:rsidR="00FB024A" w:rsidRPr="0020749B">
        <w:rPr>
          <w:rFonts w:ascii="Times New Roman" w:hAnsi="Times New Roman" w:cs="Times New Roman"/>
          <w:sz w:val="28"/>
          <w:szCs w:val="28"/>
        </w:rPr>
        <w:t>стоянно</w:t>
      </w:r>
      <w:r w:rsidR="00D42134" w:rsidRPr="0020749B">
        <w:rPr>
          <w:rFonts w:ascii="Times New Roman" w:hAnsi="Times New Roman" w:cs="Times New Roman"/>
          <w:sz w:val="28"/>
          <w:szCs w:val="28"/>
        </w:rPr>
        <w:t xml:space="preserve"> оказывает поддержку некоммерческим организациям и ТОС</w:t>
      </w:r>
    </w:p>
    <w:p w14:paraId="1CF3AC69" w14:textId="77777777" w:rsidR="00EE3539" w:rsidRPr="0020749B" w:rsidRDefault="00EE3539" w:rsidP="00347503">
      <w:pPr>
        <w:spacing w:after="0" w:line="240" w:lineRule="auto"/>
        <w:jc w:val="both"/>
        <w:rPr>
          <w:rFonts w:ascii="Times New Roman" w:eastAsia="Times New Roman" w:hAnsi="Times New Roman" w:cs="Times New Roman"/>
          <w:color w:val="000000"/>
          <w:sz w:val="28"/>
          <w:szCs w:val="28"/>
          <w:lang w:eastAsia="ru-RU"/>
        </w:rPr>
      </w:pPr>
      <w:r w:rsidRPr="0020749B">
        <w:rPr>
          <w:rFonts w:ascii="Times New Roman" w:hAnsi="Times New Roman" w:cs="Times New Roman"/>
          <w:sz w:val="28"/>
          <w:szCs w:val="28"/>
        </w:rPr>
        <w:t xml:space="preserve">В   </w:t>
      </w:r>
      <w:r w:rsidRPr="0020749B">
        <w:rPr>
          <w:rFonts w:ascii="Times New Roman" w:eastAsia="Times New Roman" w:hAnsi="Times New Roman" w:cs="Times New Roman"/>
          <w:color w:val="000000"/>
          <w:sz w:val="28"/>
          <w:szCs w:val="28"/>
          <w:lang w:eastAsia="ru-RU"/>
        </w:rPr>
        <w:t>соответствии с Федеральным законом от 12.01.1996 № 7-ФЗ «О некоммерческих организациях», регламентирующим виды поддержки СО НКО, администрацией Тулунского муниципального района осуществляется следующая поддержка некоммерческих организаций и ТОС.</w:t>
      </w:r>
    </w:p>
    <w:p w14:paraId="4B29EE9E" w14:textId="77777777" w:rsidR="00EE3539" w:rsidRPr="0020749B" w:rsidRDefault="00EE3539" w:rsidP="00347503">
      <w:pPr>
        <w:spacing w:after="0" w:line="240" w:lineRule="auto"/>
        <w:jc w:val="both"/>
        <w:rPr>
          <w:rFonts w:ascii="Times New Roman" w:eastAsia="Times New Roman" w:hAnsi="Times New Roman" w:cs="Times New Roman"/>
          <w:color w:val="000000"/>
          <w:sz w:val="28"/>
          <w:szCs w:val="28"/>
          <w:lang w:eastAsia="ru-RU"/>
        </w:rPr>
      </w:pPr>
      <w:r w:rsidRPr="0020749B">
        <w:rPr>
          <w:rFonts w:ascii="Times New Roman" w:eastAsia="Times New Roman" w:hAnsi="Times New Roman" w:cs="Times New Roman"/>
          <w:color w:val="000000"/>
          <w:sz w:val="28"/>
          <w:szCs w:val="28"/>
          <w:lang w:eastAsia="ru-RU"/>
        </w:rPr>
        <w:t>1.Поддержка имущественного характера</w:t>
      </w:r>
    </w:p>
    <w:p w14:paraId="22B3FF43" w14:textId="77777777" w:rsidR="00EE3539" w:rsidRPr="0020749B" w:rsidRDefault="00EE3539" w:rsidP="00347503">
      <w:pPr>
        <w:spacing w:after="0" w:line="240" w:lineRule="auto"/>
        <w:jc w:val="both"/>
        <w:rPr>
          <w:rFonts w:ascii="Times New Roman" w:eastAsia="Times New Roman" w:hAnsi="Times New Roman" w:cs="Times New Roman"/>
          <w:color w:val="000000"/>
          <w:sz w:val="28"/>
          <w:szCs w:val="28"/>
          <w:lang w:eastAsia="ru-RU"/>
        </w:rPr>
      </w:pPr>
      <w:r w:rsidRPr="0020749B">
        <w:rPr>
          <w:rFonts w:ascii="Times New Roman" w:eastAsia="Times New Roman" w:hAnsi="Times New Roman" w:cs="Times New Roman"/>
          <w:color w:val="000000"/>
          <w:sz w:val="28"/>
          <w:szCs w:val="28"/>
          <w:lang w:eastAsia="ru-RU"/>
        </w:rPr>
        <w:t>2.Поддержка финансового характера</w:t>
      </w:r>
    </w:p>
    <w:p w14:paraId="191D80FD" w14:textId="6030DA1D" w:rsidR="00590277" w:rsidRPr="00B33964" w:rsidRDefault="00EE3539" w:rsidP="00B33964">
      <w:pPr>
        <w:spacing w:after="0" w:line="240" w:lineRule="auto"/>
        <w:jc w:val="both"/>
        <w:rPr>
          <w:rFonts w:ascii="Times New Roman" w:eastAsia="Times New Roman" w:hAnsi="Times New Roman" w:cs="Times New Roman"/>
          <w:color w:val="000000"/>
          <w:sz w:val="28"/>
          <w:szCs w:val="28"/>
          <w:lang w:eastAsia="ru-RU"/>
        </w:rPr>
      </w:pPr>
      <w:r w:rsidRPr="0020749B">
        <w:rPr>
          <w:rFonts w:ascii="Times New Roman" w:eastAsia="Times New Roman" w:hAnsi="Times New Roman" w:cs="Times New Roman"/>
          <w:color w:val="000000"/>
          <w:sz w:val="28"/>
          <w:szCs w:val="28"/>
          <w:lang w:eastAsia="ru-RU"/>
        </w:rPr>
        <w:t>3.Поддержка организационно-информационного характера</w:t>
      </w:r>
      <w:r w:rsidR="00AD68A3" w:rsidRPr="0020749B">
        <w:rPr>
          <w:rFonts w:ascii="Times New Roman" w:hAnsi="Times New Roman" w:cs="Times New Roman"/>
          <w:color w:val="000000"/>
          <w:sz w:val="28"/>
          <w:szCs w:val="28"/>
        </w:rPr>
        <w:br/>
      </w:r>
      <w:r w:rsidR="00AD68A3" w:rsidRPr="0020749B">
        <w:rPr>
          <w:rFonts w:ascii="Times New Roman" w:hAnsi="Times New Roman" w:cs="Times New Roman"/>
          <w:color w:val="000000"/>
          <w:sz w:val="28"/>
          <w:szCs w:val="28"/>
          <w:shd w:val="clear" w:color="auto" w:fill="FFFFFF"/>
        </w:rPr>
        <w:t xml:space="preserve">  </w:t>
      </w:r>
      <w:r w:rsidR="0020749B">
        <w:rPr>
          <w:rFonts w:ascii="Times New Roman" w:hAnsi="Times New Roman" w:cs="Times New Roman"/>
          <w:color w:val="000000"/>
          <w:sz w:val="28"/>
          <w:szCs w:val="28"/>
          <w:shd w:val="clear" w:color="auto" w:fill="FFFFFF"/>
        </w:rPr>
        <w:t xml:space="preserve">      </w:t>
      </w:r>
      <w:r w:rsidR="00AD68A3" w:rsidRPr="0020749B">
        <w:rPr>
          <w:rFonts w:ascii="Times New Roman" w:hAnsi="Times New Roman" w:cs="Times New Roman"/>
          <w:color w:val="000000"/>
          <w:sz w:val="28"/>
          <w:szCs w:val="28"/>
          <w:shd w:val="clear" w:color="auto" w:fill="FFFFFF"/>
        </w:rPr>
        <w:t>Мы активно работаем по созданию а</w:t>
      </w:r>
      <w:r w:rsidR="009A5AA2" w:rsidRPr="0020749B">
        <w:rPr>
          <w:rFonts w:ascii="Times New Roman" w:hAnsi="Times New Roman" w:cs="Times New Roman"/>
          <w:color w:val="000000"/>
          <w:sz w:val="28"/>
          <w:szCs w:val="28"/>
          <w:shd w:val="clear" w:color="auto" w:fill="FFFFFF"/>
        </w:rPr>
        <w:t>с</w:t>
      </w:r>
      <w:r w:rsidR="00AD68A3" w:rsidRPr="0020749B">
        <w:rPr>
          <w:rFonts w:ascii="Times New Roman" w:hAnsi="Times New Roman" w:cs="Times New Roman"/>
          <w:color w:val="000000"/>
          <w:sz w:val="28"/>
          <w:szCs w:val="28"/>
          <w:shd w:val="clear" w:color="auto" w:fill="FFFFFF"/>
        </w:rPr>
        <w:t>социации ТОС при администрации Тулунского муниципального района. Практика показывает</w:t>
      </w:r>
      <w:r w:rsidR="00347503">
        <w:rPr>
          <w:rFonts w:ascii="Times New Roman" w:hAnsi="Times New Roman" w:cs="Times New Roman"/>
          <w:color w:val="000000"/>
          <w:sz w:val="28"/>
          <w:szCs w:val="28"/>
          <w:shd w:val="clear" w:color="auto" w:fill="FFFFFF"/>
        </w:rPr>
        <w:t>,</w:t>
      </w:r>
      <w:r w:rsidR="00AD68A3" w:rsidRPr="0020749B">
        <w:rPr>
          <w:rFonts w:ascii="Times New Roman" w:hAnsi="Times New Roman" w:cs="Times New Roman"/>
          <w:color w:val="000000"/>
          <w:sz w:val="28"/>
          <w:szCs w:val="28"/>
          <w:shd w:val="clear" w:color="auto" w:fill="FFFFFF"/>
        </w:rPr>
        <w:t xml:space="preserve"> что удобно осуществлять контактирующую </w:t>
      </w:r>
      <w:r w:rsidR="00347503" w:rsidRPr="0020749B">
        <w:rPr>
          <w:rFonts w:ascii="Times New Roman" w:hAnsi="Times New Roman" w:cs="Times New Roman"/>
          <w:color w:val="000000"/>
          <w:sz w:val="28"/>
          <w:szCs w:val="28"/>
          <w:shd w:val="clear" w:color="auto" w:fill="FFFFFF"/>
        </w:rPr>
        <w:t>среду среди ТОСов,</w:t>
      </w:r>
      <w:r w:rsidR="00AD68A3" w:rsidRPr="0020749B">
        <w:rPr>
          <w:rFonts w:ascii="Times New Roman" w:hAnsi="Times New Roman" w:cs="Times New Roman"/>
          <w:color w:val="000000"/>
          <w:sz w:val="28"/>
          <w:szCs w:val="28"/>
          <w:shd w:val="clear" w:color="auto" w:fill="FFFFFF"/>
        </w:rPr>
        <w:t xml:space="preserve"> осуществляющих свою работу в муниципальных образованиях первого уровня. В данный период   ведется работа по регистрации Ассоциации ТОС в Афанасьевском сельском поселении,</w:t>
      </w:r>
      <w:r w:rsidR="009A5AA2" w:rsidRPr="0020749B">
        <w:rPr>
          <w:rFonts w:ascii="Times New Roman" w:hAnsi="Times New Roman" w:cs="Times New Roman"/>
          <w:color w:val="000000"/>
          <w:sz w:val="28"/>
          <w:szCs w:val="28"/>
          <w:shd w:val="clear" w:color="auto" w:fill="FFFFFF"/>
        </w:rPr>
        <w:t xml:space="preserve"> </w:t>
      </w:r>
      <w:r w:rsidR="00AD68A3" w:rsidRPr="0020749B">
        <w:rPr>
          <w:rFonts w:ascii="Times New Roman" w:hAnsi="Times New Roman" w:cs="Times New Roman"/>
          <w:color w:val="000000"/>
          <w:sz w:val="28"/>
          <w:szCs w:val="28"/>
          <w:shd w:val="clear" w:color="auto" w:fill="FFFFFF"/>
        </w:rPr>
        <w:t>ассоциация ТОС в Писаревском сельском поселении. Ресурсный центр по поддержке некоммерческих организаций Иркутской области провод</w:t>
      </w:r>
      <w:r w:rsidR="00FB024A" w:rsidRPr="0020749B">
        <w:rPr>
          <w:rFonts w:ascii="Times New Roman" w:hAnsi="Times New Roman" w:cs="Times New Roman"/>
          <w:color w:val="000000"/>
          <w:sz w:val="28"/>
          <w:szCs w:val="28"/>
          <w:shd w:val="clear" w:color="auto" w:fill="FFFFFF"/>
        </w:rPr>
        <w:t>и</w:t>
      </w:r>
      <w:r w:rsidR="00AD68A3" w:rsidRPr="0020749B">
        <w:rPr>
          <w:rFonts w:ascii="Times New Roman" w:hAnsi="Times New Roman" w:cs="Times New Roman"/>
          <w:color w:val="000000"/>
          <w:sz w:val="28"/>
          <w:szCs w:val="28"/>
          <w:shd w:val="clear" w:color="auto" w:fill="FFFFFF"/>
        </w:rPr>
        <w:t>т большую работу в те</w:t>
      </w:r>
      <w:r w:rsidR="000F7C00" w:rsidRPr="0020749B">
        <w:rPr>
          <w:rFonts w:ascii="Times New Roman" w:hAnsi="Times New Roman" w:cs="Times New Roman"/>
          <w:color w:val="000000"/>
          <w:sz w:val="28"/>
          <w:szCs w:val="28"/>
          <w:shd w:val="clear" w:color="auto" w:fill="FFFFFF"/>
        </w:rPr>
        <w:t>р</w:t>
      </w:r>
      <w:r w:rsidR="00AD68A3" w:rsidRPr="0020749B">
        <w:rPr>
          <w:rFonts w:ascii="Times New Roman" w:hAnsi="Times New Roman" w:cs="Times New Roman"/>
          <w:color w:val="000000"/>
          <w:sz w:val="28"/>
          <w:szCs w:val="28"/>
          <w:shd w:val="clear" w:color="auto" w:fill="FFFFFF"/>
        </w:rPr>
        <w:t>риториях.</w:t>
      </w:r>
      <w:r w:rsidR="009A5AA2" w:rsidRPr="0020749B">
        <w:rPr>
          <w:rFonts w:ascii="Times New Roman" w:hAnsi="Times New Roman" w:cs="Times New Roman"/>
          <w:color w:val="000000"/>
          <w:sz w:val="28"/>
          <w:szCs w:val="28"/>
          <w:shd w:val="clear" w:color="auto" w:fill="FFFFFF"/>
        </w:rPr>
        <w:t xml:space="preserve"> </w:t>
      </w:r>
      <w:r w:rsidR="00347503" w:rsidRPr="0020749B">
        <w:rPr>
          <w:rFonts w:ascii="Times New Roman" w:hAnsi="Times New Roman" w:cs="Times New Roman"/>
          <w:color w:val="000000"/>
          <w:sz w:val="28"/>
          <w:szCs w:val="28"/>
          <w:shd w:val="clear" w:color="auto" w:fill="FFFFFF"/>
        </w:rPr>
        <w:t>Сегодня большое</w:t>
      </w:r>
      <w:r w:rsidR="009A5AA2" w:rsidRPr="0020749B">
        <w:rPr>
          <w:rFonts w:ascii="Times New Roman" w:hAnsi="Times New Roman" w:cs="Times New Roman"/>
          <w:color w:val="000000"/>
          <w:sz w:val="28"/>
          <w:szCs w:val="28"/>
          <w:shd w:val="clear" w:color="auto" w:fill="FFFFFF"/>
        </w:rPr>
        <w:t xml:space="preserve"> значение   для качества и уровня развития некоммерческого </w:t>
      </w:r>
      <w:r w:rsidR="00347503" w:rsidRPr="0020749B">
        <w:rPr>
          <w:rFonts w:ascii="Times New Roman" w:hAnsi="Times New Roman" w:cs="Times New Roman"/>
          <w:color w:val="000000"/>
          <w:sz w:val="28"/>
          <w:szCs w:val="28"/>
          <w:shd w:val="clear" w:color="auto" w:fill="FFFFFF"/>
        </w:rPr>
        <w:t>сектора в</w:t>
      </w:r>
      <w:r w:rsidR="009A5AA2" w:rsidRPr="0020749B">
        <w:rPr>
          <w:rFonts w:ascii="Times New Roman" w:hAnsi="Times New Roman" w:cs="Times New Roman"/>
          <w:color w:val="000000"/>
          <w:sz w:val="28"/>
          <w:szCs w:val="28"/>
          <w:shd w:val="clear" w:color="auto" w:fill="FFFFFF"/>
        </w:rPr>
        <w:t xml:space="preserve"> значительной степени определяется формами его поддержки</w:t>
      </w:r>
      <w:r w:rsidR="000F7C00" w:rsidRPr="0020749B">
        <w:rPr>
          <w:rFonts w:ascii="Times New Roman" w:hAnsi="Times New Roman" w:cs="Times New Roman"/>
          <w:color w:val="000000"/>
          <w:sz w:val="28"/>
          <w:szCs w:val="28"/>
          <w:shd w:val="clear" w:color="auto" w:fill="FFFFFF"/>
        </w:rPr>
        <w:t xml:space="preserve"> </w:t>
      </w:r>
      <w:r w:rsidR="009A5AA2" w:rsidRPr="0020749B">
        <w:rPr>
          <w:rFonts w:ascii="Times New Roman" w:hAnsi="Times New Roman" w:cs="Times New Roman"/>
          <w:color w:val="000000"/>
          <w:sz w:val="28"/>
          <w:szCs w:val="28"/>
          <w:shd w:val="clear" w:color="auto" w:fill="FFFFFF"/>
        </w:rPr>
        <w:t xml:space="preserve">среди которых важное значение приобретают </w:t>
      </w:r>
      <w:r w:rsidR="00347503" w:rsidRPr="0020749B">
        <w:rPr>
          <w:rFonts w:ascii="Times New Roman" w:hAnsi="Times New Roman" w:cs="Times New Roman"/>
          <w:color w:val="000000"/>
          <w:sz w:val="28"/>
          <w:szCs w:val="28"/>
          <w:shd w:val="clear" w:color="auto" w:fill="FFFFFF"/>
        </w:rPr>
        <w:t>Ресурсные центры,</w:t>
      </w:r>
      <w:r w:rsidR="009A5AA2" w:rsidRPr="0020749B">
        <w:rPr>
          <w:rFonts w:ascii="Times New Roman" w:hAnsi="Times New Roman" w:cs="Times New Roman"/>
          <w:color w:val="000000"/>
          <w:sz w:val="28"/>
          <w:szCs w:val="28"/>
          <w:shd w:val="clear" w:color="auto" w:fill="FFFFFF"/>
        </w:rPr>
        <w:t xml:space="preserve"> создаваемые на территориях муниципальных образований.</w:t>
      </w:r>
      <w:r w:rsidR="000F7C00" w:rsidRPr="0020749B">
        <w:rPr>
          <w:rFonts w:ascii="Times New Roman" w:hAnsi="Times New Roman" w:cs="Times New Roman"/>
          <w:color w:val="000000"/>
          <w:sz w:val="28"/>
          <w:szCs w:val="28"/>
          <w:shd w:val="clear" w:color="auto" w:fill="FFFFFF"/>
        </w:rPr>
        <w:t xml:space="preserve"> Правительством РФ разработаны методические материалы органам государственной власти и органами местного самоуправления по развитию инфраструктуры поддержки СО </w:t>
      </w:r>
      <w:r w:rsidR="007F3B38" w:rsidRPr="0020749B">
        <w:rPr>
          <w:rFonts w:ascii="Times New Roman" w:hAnsi="Times New Roman" w:cs="Times New Roman"/>
          <w:color w:val="000000"/>
          <w:sz w:val="28"/>
          <w:szCs w:val="28"/>
          <w:shd w:val="clear" w:color="auto" w:fill="FFFFFF"/>
        </w:rPr>
        <w:t>НКО</w:t>
      </w:r>
      <w:r w:rsidR="000F7C00" w:rsidRPr="0020749B">
        <w:rPr>
          <w:rFonts w:ascii="Times New Roman" w:hAnsi="Times New Roman" w:cs="Times New Roman"/>
          <w:color w:val="000000"/>
          <w:sz w:val="28"/>
          <w:szCs w:val="28"/>
          <w:shd w:val="clear" w:color="auto" w:fill="FFFFFF"/>
        </w:rPr>
        <w:t>,</w:t>
      </w:r>
      <w:r w:rsidR="0020749B">
        <w:rPr>
          <w:color w:val="000000"/>
          <w:sz w:val="28"/>
          <w:szCs w:val="28"/>
          <w:shd w:val="clear" w:color="auto" w:fill="FFFFFF"/>
        </w:rPr>
        <w:t xml:space="preserve"> </w:t>
      </w:r>
      <w:r w:rsidR="000F7C00" w:rsidRPr="0020749B">
        <w:rPr>
          <w:rFonts w:ascii="Times New Roman" w:hAnsi="Times New Roman" w:cs="Times New Roman"/>
          <w:color w:val="000000"/>
          <w:sz w:val="28"/>
          <w:szCs w:val="28"/>
          <w:shd w:val="clear" w:color="auto" w:fill="FFFFFF"/>
        </w:rPr>
        <w:t>утв</w:t>
      </w:r>
      <w:r w:rsidR="0020749B">
        <w:rPr>
          <w:color w:val="000000"/>
          <w:sz w:val="28"/>
          <w:szCs w:val="28"/>
          <w:shd w:val="clear" w:color="auto" w:fill="FFFFFF"/>
        </w:rPr>
        <w:t>е</w:t>
      </w:r>
      <w:r w:rsidR="000F7C00" w:rsidRPr="0020749B">
        <w:rPr>
          <w:rFonts w:ascii="Times New Roman" w:hAnsi="Times New Roman" w:cs="Times New Roman"/>
          <w:color w:val="000000"/>
          <w:sz w:val="28"/>
          <w:szCs w:val="28"/>
          <w:shd w:val="clear" w:color="auto" w:fill="FFFFFF"/>
        </w:rPr>
        <w:t>ржденные поручением П</w:t>
      </w:r>
      <w:r w:rsidR="0020749B">
        <w:rPr>
          <w:color w:val="000000"/>
          <w:sz w:val="28"/>
          <w:szCs w:val="28"/>
          <w:shd w:val="clear" w:color="auto" w:fill="FFFFFF"/>
        </w:rPr>
        <w:t>р</w:t>
      </w:r>
      <w:r w:rsidR="000F7C00" w:rsidRPr="0020749B">
        <w:rPr>
          <w:rFonts w:ascii="Times New Roman" w:hAnsi="Times New Roman" w:cs="Times New Roman"/>
          <w:color w:val="000000"/>
          <w:sz w:val="28"/>
          <w:szCs w:val="28"/>
          <w:shd w:val="clear" w:color="auto" w:fill="FFFFFF"/>
        </w:rPr>
        <w:t>авительства РФ от 11 декабря 2020.г№11826п-П44.С учетом сказанного Общественная палата Иркутской области и ОГКУ «Ресурсный центр по поддержке некоммерческих организаций Иркутской области» особое внимание уделяют вопросам создания и развития Ресурсных центров на территориях муниципальных образований Иркутской области</w:t>
      </w:r>
      <w:r w:rsidR="00FB024A" w:rsidRPr="0020749B">
        <w:rPr>
          <w:rFonts w:ascii="Times New Roman" w:hAnsi="Times New Roman" w:cs="Times New Roman"/>
          <w:color w:val="000000"/>
          <w:sz w:val="28"/>
          <w:szCs w:val="28"/>
          <w:shd w:val="clear" w:color="auto" w:fill="FFFFFF"/>
        </w:rPr>
        <w:t>.</w:t>
      </w:r>
      <w:r w:rsidR="000F7C00" w:rsidRPr="0020749B">
        <w:rPr>
          <w:rFonts w:ascii="Times New Roman" w:hAnsi="Times New Roman" w:cs="Times New Roman"/>
          <w:color w:val="000000"/>
          <w:sz w:val="28"/>
          <w:szCs w:val="28"/>
          <w:shd w:val="clear" w:color="auto" w:fill="FFFFFF"/>
        </w:rPr>
        <w:t xml:space="preserve"> </w:t>
      </w:r>
      <w:r w:rsidR="00AD68A3" w:rsidRPr="0020749B">
        <w:rPr>
          <w:rFonts w:ascii="Times New Roman" w:hAnsi="Times New Roman" w:cs="Times New Roman"/>
          <w:color w:val="000000"/>
          <w:sz w:val="28"/>
          <w:szCs w:val="28"/>
          <w:shd w:val="clear" w:color="auto" w:fill="FFFFFF"/>
        </w:rPr>
        <w:t xml:space="preserve">В августе представители ТОС Тулунского </w:t>
      </w:r>
      <w:r w:rsidR="00347503" w:rsidRPr="0020749B">
        <w:rPr>
          <w:rFonts w:ascii="Times New Roman" w:hAnsi="Times New Roman" w:cs="Times New Roman"/>
          <w:color w:val="000000"/>
          <w:sz w:val="28"/>
          <w:szCs w:val="28"/>
          <w:shd w:val="clear" w:color="auto" w:fill="FFFFFF"/>
        </w:rPr>
        <w:t>района присутствовали</w:t>
      </w:r>
      <w:r w:rsidR="00AD68A3" w:rsidRPr="0020749B">
        <w:rPr>
          <w:rFonts w:ascii="Times New Roman" w:hAnsi="Times New Roman" w:cs="Times New Roman"/>
          <w:color w:val="000000"/>
          <w:sz w:val="28"/>
          <w:szCs w:val="28"/>
          <w:shd w:val="clear" w:color="auto" w:fill="FFFFFF"/>
        </w:rPr>
        <w:t xml:space="preserve"> на расширенном обучающем семинаре в городе Нижнеудинске</w:t>
      </w:r>
      <w:r w:rsidR="00FB024A" w:rsidRPr="0020749B">
        <w:rPr>
          <w:rFonts w:ascii="Times New Roman" w:hAnsi="Times New Roman" w:cs="Times New Roman"/>
          <w:color w:val="000000"/>
          <w:sz w:val="28"/>
          <w:szCs w:val="28"/>
          <w:shd w:val="clear" w:color="auto" w:fill="FFFFFF"/>
        </w:rPr>
        <w:t>.</w:t>
      </w:r>
      <w:r w:rsidR="0020749B">
        <w:rPr>
          <w:color w:val="000000"/>
          <w:sz w:val="28"/>
          <w:szCs w:val="28"/>
          <w:shd w:val="clear" w:color="auto" w:fill="FFFFFF"/>
        </w:rPr>
        <w:t xml:space="preserve"> </w:t>
      </w:r>
      <w:r w:rsidR="00AD68A3" w:rsidRPr="0020749B">
        <w:rPr>
          <w:rFonts w:ascii="Times New Roman" w:hAnsi="Times New Roman" w:cs="Times New Roman"/>
          <w:color w:val="000000"/>
          <w:sz w:val="28"/>
          <w:szCs w:val="28"/>
          <w:shd w:val="clear" w:color="auto" w:fill="FFFFFF"/>
        </w:rPr>
        <w:t xml:space="preserve">В </w:t>
      </w:r>
      <w:proofErr w:type="gramStart"/>
      <w:r w:rsidR="00AD68A3" w:rsidRPr="0020749B">
        <w:rPr>
          <w:rFonts w:ascii="Times New Roman" w:hAnsi="Times New Roman" w:cs="Times New Roman"/>
          <w:color w:val="000000"/>
          <w:sz w:val="28"/>
          <w:szCs w:val="28"/>
          <w:shd w:val="clear" w:color="auto" w:fill="FFFFFF"/>
        </w:rPr>
        <w:t>марте  2024</w:t>
      </w:r>
      <w:proofErr w:type="gramEnd"/>
      <w:r w:rsidR="00AD68A3" w:rsidRPr="0020749B">
        <w:rPr>
          <w:rFonts w:ascii="Times New Roman" w:hAnsi="Times New Roman" w:cs="Times New Roman"/>
          <w:color w:val="000000"/>
          <w:sz w:val="28"/>
          <w:szCs w:val="28"/>
          <w:shd w:val="clear" w:color="auto" w:fill="FFFFFF"/>
        </w:rPr>
        <w:t xml:space="preserve"> года  планируем провести у нас в Тулунском районе. Один </w:t>
      </w:r>
      <w:r w:rsidR="00347503" w:rsidRPr="0020749B">
        <w:rPr>
          <w:rFonts w:ascii="Times New Roman" w:hAnsi="Times New Roman" w:cs="Times New Roman"/>
          <w:color w:val="000000"/>
          <w:sz w:val="28"/>
          <w:szCs w:val="28"/>
          <w:shd w:val="clear" w:color="auto" w:fill="FFFFFF"/>
        </w:rPr>
        <w:t>раз в</w:t>
      </w:r>
      <w:r w:rsidR="00347503">
        <w:rPr>
          <w:rFonts w:ascii="Times New Roman" w:hAnsi="Times New Roman" w:cs="Times New Roman"/>
          <w:color w:val="000000"/>
          <w:sz w:val="28"/>
          <w:szCs w:val="28"/>
          <w:shd w:val="clear" w:color="auto" w:fill="FFFFFF"/>
        </w:rPr>
        <w:t xml:space="preserve"> </w:t>
      </w:r>
      <w:r w:rsidR="00AD68A3" w:rsidRPr="0020749B">
        <w:rPr>
          <w:rFonts w:ascii="Times New Roman" w:hAnsi="Times New Roman" w:cs="Times New Roman"/>
          <w:color w:val="000000"/>
          <w:sz w:val="28"/>
          <w:szCs w:val="28"/>
          <w:shd w:val="clear" w:color="auto" w:fill="FFFFFF"/>
        </w:rPr>
        <w:t>15 дней областной ресурсный центр и «Общественная палата Иркутской области проводят обучающие семинары.</w:t>
      </w:r>
      <w:r w:rsidR="00590277" w:rsidRPr="0020749B">
        <w:rPr>
          <w:rFonts w:ascii="Times New Roman" w:hAnsi="Times New Roman" w:cs="Times New Roman"/>
          <w:sz w:val="28"/>
          <w:szCs w:val="28"/>
        </w:rPr>
        <w:t xml:space="preserve"> Заседания объединенного Совета НКО г. Иркутска и Иркутской области совместно с комиссией по развитию гражданского общества Общественной палаты Иркутской области и ОГКУ «Ресурсный центр по поддержке некоммерческих организаций Иркутской области».</w:t>
      </w:r>
      <w:r w:rsidR="00FB024A" w:rsidRPr="0020749B">
        <w:rPr>
          <w:rFonts w:ascii="Times New Roman" w:hAnsi="Times New Roman" w:cs="Times New Roman"/>
          <w:sz w:val="28"/>
          <w:szCs w:val="28"/>
        </w:rPr>
        <w:t xml:space="preserve"> </w:t>
      </w:r>
      <w:r w:rsidR="00590277" w:rsidRPr="0020749B">
        <w:rPr>
          <w:rFonts w:ascii="Times New Roman" w:hAnsi="Times New Roman" w:cs="Times New Roman"/>
          <w:sz w:val="28"/>
          <w:szCs w:val="28"/>
        </w:rPr>
        <w:t>Мы постоянно делаем рассылки и рекоменду</w:t>
      </w:r>
      <w:r w:rsidR="00FB024A" w:rsidRPr="0020749B">
        <w:rPr>
          <w:rFonts w:ascii="Times New Roman" w:hAnsi="Times New Roman" w:cs="Times New Roman"/>
          <w:sz w:val="28"/>
          <w:szCs w:val="28"/>
        </w:rPr>
        <w:t>е</w:t>
      </w:r>
      <w:r w:rsidR="00590277" w:rsidRPr="0020749B">
        <w:rPr>
          <w:rFonts w:ascii="Times New Roman" w:hAnsi="Times New Roman" w:cs="Times New Roman"/>
          <w:sz w:val="28"/>
          <w:szCs w:val="28"/>
        </w:rPr>
        <w:t xml:space="preserve">м участие наших общественников в </w:t>
      </w:r>
      <w:r w:rsidRPr="0020749B">
        <w:rPr>
          <w:rFonts w:ascii="Times New Roman" w:hAnsi="Times New Roman" w:cs="Times New Roman"/>
          <w:sz w:val="28"/>
          <w:szCs w:val="28"/>
        </w:rPr>
        <w:t>д</w:t>
      </w:r>
      <w:r w:rsidR="00590277" w:rsidRPr="0020749B">
        <w:rPr>
          <w:rFonts w:ascii="Times New Roman" w:hAnsi="Times New Roman" w:cs="Times New Roman"/>
          <w:sz w:val="28"/>
          <w:szCs w:val="28"/>
        </w:rPr>
        <w:t>анных обучающих семинарах.</w:t>
      </w:r>
      <w:r w:rsidR="00FB024A" w:rsidRPr="0020749B">
        <w:rPr>
          <w:rFonts w:ascii="Times New Roman" w:hAnsi="Times New Roman" w:cs="Times New Roman"/>
          <w:sz w:val="28"/>
          <w:szCs w:val="28"/>
        </w:rPr>
        <w:t xml:space="preserve"> </w:t>
      </w:r>
      <w:r w:rsidR="00590277" w:rsidRPr="0020749B">
        <w:rPr>
          <w:rFonts w:ascii="Times New Roman" w:hAnsi="Times New Roman" w:cs="Times New Roman"/>
          <w:sz w:val="28"/>
          <w:szCs w:val="28"/>
        </w:rPr>
        <w:t>Делаем доступность общения ресурсных центров.</w:t>
      </w:r>
      <w:r w:rsidR="00FB024A" w:rsidRPr="0020749B">
        <w:rPr>
          <w:rFonts w:ascii="Times New Roman" w:hAnsi="Times New Roman" w:cs="Times New Roman"/>
          <w:sz w:val="28"/>
          <w:szCs w:val="28"/>
        </w:rPr>
        <w:t xml:space="preserve"> 1-2 </w:t>
      </w:r>
      <w:r w:rsidR="00347503" w:rsidRPr="0020749B">
        <w:rPr>
          <w:rFonts w:ascii="Times New Roman" w:hAnsi="Times New Roman" w:cs="Times New Roman"/>
          <w:sz w:val="28"/>
          <w:szCs w:val="28"/>
        </w:rPr>
        <w:t>декабря в</w:t>
      </w:r>
      <w:r w:rsidR="00FB024A" w:rsidRPr="0020749B">
        <w:rPr>
          <w:rFonts w:ascii="Times New Roman" w:hAnsi="Times New Roman" w:cs="Times New Roman"/>
          <w:sz w:val="28"/>
          <w:szCs w:val="28"/>
        </w:rPr>
        <w:t xml:space="preserve"> городе </w:t>
      </w:r>
      <w:r w:rsidR="00347503" w:rsidRPr="0020749B">
        <w:rPr>
          <w:rFonts w:ascii="Times New Roman" w:hAnsi="Times New Roman" w:cs="Times New Roman"/>
          <w:sz w:val="28"/>
          <w:szCs w:val="28"/>
        </w:rPr>
        <w:t>Нижнеудинске практический</w:t>
      </w:r>
      <w:r w:rsidR="00FB024A" w:rsidRPr="0020749B">
        <w:rPr>
          <w:rFonts w:ascii="Times New Roman" w:hAnsi="Times New Roman" w:cs="Times New Roman"/>
          <w:sz w:val="28"/>
          <w:szCs w:val="28"/>
        </w:rPr>
        <w:t xml:space="preserve"> семинар по созданию ресурсных центров в администрациях муниципальных образований.</w:t>
      </w:r>
    </w:p>
    <w:p w14:paraId="2D4CA03B" w14:textId="77777777" w:rsidR="00347503" w:rsidRDefault="00AD68A3" w:rsidP="00347503">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0749B">
        <w:rPr>
          <w:rFonts w:ascii="Times New Roman" w:hAnsi="Times New Roman" w:cs="Times New Roman"/>
          <w:color w:val="000000"/>
          <w:sz w:val="28"/>
          <w:szCs w:val="28"/>
          <w:shd w:val="clear" w:color="auto" w:fill="FFFFFF"/>
        </w:rPr>
        <w:t xml:space="preserve"> Хочу сказать,</w:t>
      </w:r>
      <w:r w:rsidR="00FB024A"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что </w:t>
      </w:r>
      <w:r w:rsidR="00347503" w:rsidRPr="0020749B">
        <w:rPr>
          <w:rFonts w:ascii="Times New Roman" w:hAnsi="Times New Roman" w:cs="Times New Roman"/>
          <w:color w:val="000000"/>
          <w:sz w:val="28"/>
          <w:szCs w:val="28"/>
          <w:shd w:val="clear" w:color="auto" w:fill="FFFFFF"/>
        </w:rPr>
        <w:t>информационная сеть</w:t>
      </w:r>
      <w:r w:rsidRPr="0020749B">
        <w:rPr>
          <w:rFonts w:ascii="Times New Roman" w:hAnsi="Times New Roman" w:cs="Times New Roman"/>
          <w:color w:val="000000"/>
          <w:sz w:val="28"/>
          <w:szCs w:val="28"/>
          <w:shd w:val="clear" w:color="auto" w:fill="FFFFFF"/>
        </w:rPr>
        <w:t xml:space="preserve"> для наших общественников многогранна,</w:t>
      </w:r>
      <w:r w:rsidR="00FB024A"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если есть желание.</w:t>
      </w:r>
      <w:r w:rsidR="0020749B">
        <w:rPr>
          <w:rFonts w:ascii="Times New Roman" w:hAnsi="Times New Roman" w:cs="Times New Roman"/>
          <w:color w:val="000000"/>
          <w:sz w:val="28"/>
          <w:szCs w:val="28"/>
          <w:shd w:val="clear" w:color="auto" w:fill="FFFFFF"/>
        </w:rPr>
        <w:t xml:space="preserve"> </w:t>
      </w:r>
      <w:r w:rsidR="00FB024A" w:rsidRPr="0020749B">
        <w:rPr>
          <w:rFonts w:ascii="Times New Roman" w:hAnsi="Times New Roman" w:cs="Times New Roman"/>
          <w:color w:val="000000"/>
          <w:sz w:val="28"/>
          <w:szCs w:val="28"/>
          <w:shd w:val="clear" w:color="auto" w:fill="FFFFFF"/>
        </w:rPr>
        <w:t>О</w:t>
      </w:r>
      <w:r w:rsidR="0035544E" w:rsidRPr="0020749B">
        <w:rPr>
          <w:rFonts w:ascii="Times New Roman" w:hAnsi="Times New Roman" w:cs="Times New Roman"/>
          <w:color w:val="000000"/>
          <w:sz w:val="28"/>
          <w:szCs w:val="28"/>
          <w:shd w:val="clear" w:color="auto" w:fill="FFFFFF"/>
        </w:rPr>
        <w:t xml:space="preserve"> проведенных мероприятиях </w:t>
      </w:r>
      <w:r w:rsidR="00FB024A" w:rsidRPr="0020749B">
        <w:rPr>
          <w:rFonts w:ascii="Times New Roman" w:hAnsi="Times New Roman" w:cs="Times New Roman"/>
          <w:color w:val="000000"/>
          <w:sz w:val="28"/>
          <w:szCs w:val="28"/>
          <w:shd w:val="clear" w:color="auto" w:fill="FFFFFF"/>
        </w:rPr>
        <w:t xml:space="preserve">  общественных </w:t>
      </w:r>
      <w:r w:rsidR="00FB024A" w:rsidRPr="0020749B">
        <w:rPr>
          <w:rFonts w:ascii="Times New Roman" w:hAnsi="Times New Roman" w:cs="Times New Roman"/>
          <w:color w:val="000000"/>
          <w:sz w:val="28"/>
          <w:szCs w:val="28"/>
          <w:shd w:val="clear" w:color="auto" w:fill="FFFFFF"/>
        </w:rPr>
        <w:lastRenderedPageBreak/>
        <w:t>объединений</w:t>
      </w:r>
      <w:r w:rsidR="0035544E" w:rsidRPr="0020749B">
        <w:rPr>
          <w:rFonts w:ascii="Times New Roman" w:hAnsi="Times New Roman" w:cs="Times New Roman"/>
          <w:color w:val="000000"/>
          <w:sz w:val="28"/>
          <w:szCs w:val="28"/>
          <w:shd w:val="clear" w:color="auto" w:fill="FFFFFF"/>
        </w:rPr>
        <w:t xml:space="preserve"> можно постоянно прочитать статьи</w:t>
      </w:r>
      <w:r w:rsidR="00347503">
        <w:rPr>
          <w:rFonts w:ascii="Times New Roman" w:hAnsi="Times New Roman" w:cs="Times New Roman"/>
          <w:color w:val="000000"/>
          <w:sz w:val="28"/>
          <w:szCs w:val="28"/>
          <w:shd w:val="clear" w:color="auto" w:fill="FFFFFF"/>
        </w:rPr>
        <w:t xml:space="preserve">, </w:t>
      </w:r>
      <w:r w:rsidR="0035544E" w:rsidRPr="0020749B">
        <w:rPr>
          <w:rFonts w:ascii="Times New Roman" w:hAnsi="Times New Roman" w:cs="Times New Roman"/>
          <w:color w:val="000000"/>
          <w:sz w:val="28"/>
          <w:szCs w:val="28"/>
          <w:shd w:val="clear" w:color="auto" w:fill="FFFFFF"/>
        </w:rPr>
        <w:t>рубрики на страницах газеты «Областная»,</w:t>
      </w:r>
      <w:r w:rsidR="00347503">
        <w:rPr>
          <w:rFonts w:ascii="Times New Roman" w:hAnsi="Times New Roman" w:cs="Times New Roman"/>
          <w:color w:val="000000"/>
          <w:sz w:val="28"/>
          <w:szCs w:val="28"/>
          <w:shd w:val="clear" w:color="auto" w:fill="FFFFFF"/>
        </w:rPr>
        <w:t xml:space="preserve"> </w:t>
      </w:r>
      <w:r w:rsidR="0035544E" w:rsidRPr="0020749B">
        <w:rPr>
          <w:rFonts w:ascii="Times New Roman" w:hAnsi="Times New Roman" w:cs="Times New Roman"/>
          <w:color w:val="000000"/>
          <w:sz w:val="28"/>
          <w:szCs w:val="28"/>
          <w:shd w:val="clear" w:color="auto" w:fill="FFFFFF"/>
        </w:rPr>
        <w:t>«Земля</w:t>
      </w:r>
      <w:r w:rsidR="00347503">
        <w:rPr>
          <w:rFonts w:ascii="Times New Roman" w:hAnsi="Times New Roman" w:cs="Times New Roman"/>
          <w:color w:val="000000"/>
          <w:sz w:val="28"/>
          <w:szCs w:val="28"/>
          <w:shd w:val="clear" w:color="auto" w:fill="FFFFFF"/>
        </w:rPr>
        <w:t xml:space="preserve"> </w:t>
      </w:r>
      <w:r w:rsidR="0035544E" w:rsidRPr="0020749B">
        <w:rPr>
          <w:rFonts w:ascii="Times New Roman" w:hAnsi="Times New Roman" w:cs="Times New Roman"/>
          <w:color w:val="000000"/>
          <w:sz w:val="28"/>
          <w:szCs w:val="28"/>
          <w:shd w:val="clear" w:color="auto" w:fill="FFFFFF"/>
        </w:rPr>
        <w:t>Тулунская».</w:t>
      </w:r>
      <w:r w:rsidR="00347503">
        <w:rPr>
          <w:rFonts w:ascii="Times New Roman" w:hAnsi="Times New Roman" w:cs="Times New Roman"/>
          <w:color w:val="000000"/>
          <w:sz w:val="28"/>
          <w:szCs w:val="28"/>
          <w:shd w:val="clear" w:color="auto" w:fill="FFFFFF"/>
        </w:rPr>
        <w:t xml:space="preserve"> </w:t>
      </w:r>
    </w:p>
    <w:p w14:paraId="362C8084" w14:textId="3B831A59" w:rsidR="0035544E" w:rsidRPr="0020749B" w:rsidRDefault="00AD68A3" w:rsidP="00347503">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0749B">
        <w:rPr>
          <w:rFonts w:ascii="Times New Roman" w:hAnsi="Times New Roman" w:cs="Times New Roman"/>
          <w:color w:val="000000"/>
          <w:sz w:val="28"/>
          <w:szCs w:val="28"/>
          <w:shd w:val="clear" w:color="auto" w:fill="FFFFFF"/>
        </w:rPr>
        <w:t>Обучающие семинары для НКО и ТОС с привлечением сотрудников регионального правительства и членов Общественной палаты Иркутской области Ресурсный центр проводит дважды в год.</w:t>
      </w:r>
      <w:r w:rsidR="0020749B">
        <w:rPr>
          <w:rFonts w:ascii="Times New Roman" w:hAnsi="Times New Roman" w:cs="Times New Roman"/>
          <w:color w:val="000000"/>
          <w:sz w:val="28"/>
          <w:szCs w:val="28"/>
          <w:shd w:val="clear" w:color="auto" w:fill="FFFFFF"/>
        </w:rPr>
        <w:t xml:space="preserve"> </w:t>
      </w:r>
      <w:r w:rsidR="00AE0FFC">
        <w:rPr>
          <w:rFonts w:ascii="Times New Roman" w:hAnsi="Times New Roman" w:cs="Times New Roman"/>
          <w:color w:val="000000"/>
          <w:sz w:val="28"/>
          <w:szCs w:val="28"/>
          <w:shd w:val="clear" w:color="auto" w:fill="FFFFFF"/>
        </w:rPr>
        <w:t>П</w:t>
      </w:r>
      <w:r w:rsidRPr="0020749B">
        <w:rPr>
          <w:rFonts w:ascii="Times New Roman" w:hAnsi="Times New Roman" w:cs="Times New Roman"/>
          <w:color w:val="000000"/>
          <w:sz w:val="28"/>
          <w:szCs w:val="28"/>
          <w:shd w:val="clear" w:color="auto" w:fill="FFFFFF"/>
        </w:rPr>
        <w:t>редставители общественных объединений Тулунского района совместно с главами сельских поселений принимают участие в областных мероприятиях.</w:t>
      </w:r>
      <w:r w:rsidR="0035544E"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Надо сказать,</w:t>
      </w:r>
      <w:r w:rsidR="00AE0FFC">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что на областных мероприятиях очень активны представители общественности Тулунского района совместно с главами муниципальных образований первого уровня.</w:t>
      </w:r>
    </w:p>
    <w:p w14:paraId="68A33D96" w14:textId="5A4EF106" w:rsidR="00AE0FFC" w:rsidRDefault="0035544E" w:rsidP="00347503">
      <w:pPr>
        <w:shd w:val="clear" w:color="auto" w:fill="FFFFFF"/>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shd w:val="clear" w:color="auto" w:fill="FFFFFF"/>
        </w:rPr>
        <w:t xml:space="preserve">Мы выясняем для </w:t>
      </w:r>
      <w:r w:rsidR="00AE0FFC" w:rsidRPr="0020749B">
        <w:rPr>
          <w:rFonts w:ascii="Times New Roman" w:hAnsi="Times New Roman" w:cs="Times New Roman"/>
          <w:color w:val="000000"/>
          <w:sz w:val="28"/>
          <w:szCs w:val="28"/>
          <w:shd w:val="clear" w:color="auto" w:fill="FFFFFF"/>
        </w:rPr>
        <w:t>себя интересующие</w:t>
      </w:r>
      <w:r w:rsidRPr="0020749B">
        <w:rPr>
          <w:rFonts w:ascii="Times New Roman" w:hAnsi="Times New Roman" w:cs="Times New Roman"/>
          <w:color w:val="000000"/>
          <w:sz w:val="28"/>
          <w:szCs w:val="28"/>
          <w:shd w:val="clear" w:color="auto" w:fill="FFFFFF"/>
        </w:rPr>
        <w:t xml:space="preserve"> нас вопросы.</w:t>
      </w:r>
      <w:r w:rsidR="00AE0FFC">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К </w:t>
      </w:r>
      <w:r w:rsidR="00D05DD4" w:rsidRPr="0020749B">
        <w:rPr>
          <w:rFonts w:ascii="Times New Roman" w:hAnsi="Times New Roman" w:cs="Times New Roman"/>
          <w:color w:val="000000"/>
          <w:sz w:val="28"/>
          <w:szCs w:val="28"/>
          <w:shd w:val="clear" w:color="auto" w:fill="FFFFFF"/>
        </w:rPr>
        <w:t>примеру</w:t>
      </w:r>
      <w:r w:rsidR="00D05DD4">
        <w:rPr>
          <w:rFonts w:ascii="Times New Roman" w:hAnsi="Times New Roman" w:cs="Times New Roman"/>
          <w:color w:val="000000"/>
          <w:sz w:val="28"/>
          <w:szCs w:val="28"/>
          <w:shd w:val="clear" w:color="auto" w:fill="FFFFFF"/>
        </w:rPr>
        <w:t xml:space="preserve">, </w:t>
      </w:r>
      <w:r w:rsidR="00D05DD4" w:rsidRPr="0020749B">
        <w:rPr>
          <w:rFonts w:ascii="Times New Roman" w:hAnsi="Times New Roman" w:cs="Times New Roman"/>
          <w:color w:val="000000"/>
          <w:sz w:val="28"/>
          <w:szCs w:val="28"/>
          <w:shd w:val="clear" w:color="auto" w:fill="FFFFFF"/>
        </w:rPr>
        <w:t>создаются</w:t>
      </w:r>
      <w:r w:rsidRPr="0020749B">
        <w:rPr>
          <w:rFonts w:ascii="Times New Roman" w:hAnsi="Times New Roman" w:cs="Times New Roman"/>
          <w:color w:val="000000"/>
          <w:sz w:val="28"/>
          <w:szCs w:val="28"/>
          <w:shd w:val="clear" w:color="auto" w:fill="FFFFFF"/>
        </w:rPr>
        <w:t xml:space="preserve"> ТОСы в территориях,</w:t>
      </w:r>
      <w:r w:rsidR="00AE0FFC">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но действия руководителя ТОСа не в совместной работе с главой муниципального образования первого уровня,</w:t>
      </w:r>
      <w:r w:rsid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так быть не должно.</w:t>
      </w:r>
      <w:r w:rsid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Глава сельского поселения является председателем Думы и создание ТОСа не может </w:t>
      </w:r>
      <w:r w:rsidR="00AE0FFC" w:rsidRPr="0020749B">
        <w:rPr>
          <w:rFonts w:ascii="Times New Roman" w:hAnsi="Times New Roman" w:cs="Times New Roman"/>
          <w:color w:val="000000"/>
          <w:sz w:val="28"/>
          <w:szCs w:val="28"/>
          <w:shd w:val="clear" w:color="auto" w:fill="FFFFFF"/>
        </w:rPr>
        <w:t>осуществиться без</w:t>
      </w:r>
      <w:r w:rsidRPr="0020749B">
        <w:rPr>
          <w:rFonts w:ascii="Times New Roman" w:hAnsi="Times New Roman" w:cs="Times New Roman"/>
          <w:color w:val="000000"/>
          <w:sz w:val="28"/>
          <w:szCs w:val="28"/>
          <w:shd w:val="clear" w:color="auto" w:fill="FFFFFF"/>
        </w:rPr>
        <w:t xml:space="preserve"> совместной деятельности.</w:t>
      </w:r>
      <w:r w:rsidR="00AE0FFC">
        <w:rPr>
          <w:rFonts w:ascii="Times New Roman" w:hAnsi="Times New Roman" w:cs="Times New Roman"/>
          <w:color w:val="000000"/>
          <w:sz w:val="28"/>
          <w:szCs w:val="28"/>
        </w:rPr>
        <w:t xml:space="preserve"> </w:t>
      </w:r>
    </w:p>
    <w:p w14:paraId="740A700B" w14:textId="0A979F8E" w:rsidR="00D05DD4" w:rsidRDefault="00AD68A3" w:rsidP="00347503">
      <w:pPr>
        <w:shd w:val="clear" w:color="auto" w:fill="FFFFFF"/>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shd w:val="clear" w:color="auto" w:fill="FFFFFF"/>
        </w:rPr>
        <w:t xml:space="preserve">На </w:t>
      </w:r>
      <w:r w:rsidR="00D05DD4" w:rsidRPr="0020749B">
        <w:rPr>
          <w:rFonts w:ascii="Times New Roman" w:hAnsi="Times New Roman" w:cs="Times New Roman"/>
          <w:color w:val="000000"/>
          <w:sz w:val="28"/>
          <w:szCs w:val="28"/>
          <w:shd w:val="clear" w:color="auto" w:fill="FFFFFF"/>
        </w:rPr>
        <w:t>территории Тулунского</w:t>
      </w:r>
      <w:r w:rsidRPr="0020749B">
        <w:rPr>
          <w:rFonts w:ascii="Times New Roman" w:hAnsi="Times New Roman" w:cs="Times New Roman"/>
          <w:color w:val="000000"/>
          <w:sz w:val="28"/>
          <w:szCs w:val="28"/>
          <w:shd w:val="clear" w:color="auto" w:fill="FFFFFF"/>
        </w:rPr>
        <w:t xml:space="preserve"> района сегодня действует </w:t>
      </w:r>
      <w:r w:rsidR="00D05DD4" w:rsidRPr="0020749B">
        <w:rPr>
          <w:rFonts w:ascii="Times New Roman" w:hAnsi="Times New Roman" w:cs="Times New Roman"/>
          <w:color w:val="000000"/>
          <w:sz w:val="28"/>
          <w:szCs w:val="28"/>
          <w:shd w:val="clear" w:color="auto" w:fill="FFFFFF"/>
        </w:rPr>
        <w:t>три некоммерческ</w:t>
      </w:r>
      <w:r w:rsidR="00D05DD4">
        <w:rPr>
          <w:rFonts w:ascii="Times New Roman" w:hAnsi="Times New Roman" w:cs="Times New Roman"/>
          <w:color w:val="000000"/>
          <w:sz w:val="28"/>
          <w:szCs w:val="28"/>
          <w:shd w:val="clear" w:color="auto" w:fill="FFFFFF"/>
        </w:rPr>
        <w:t>их</w:t>
      </w:r>
      <w:r w:rsidRPr="0020749B">
        <w:rPr>
          <w:rFonts w:ascii="Times New Roman" w:hAnsi="Times New Roman" w:cs="Times New Roman"/>
          <w:color w:val="000000"/>
          <w:sz w:val="28"/>
          <w:szCs w:val="28"/>
          <w:shd w:val="clear" w:color="auto" w:fill="FFFFFF"/>
        </w:rPr>
        <w:t xml:space="preserve"> направления, </w:t>
      </w:r>
      <w:r w:rsidR="003D5CCC" w:rsidRPr="0020749B">
        <w:rPr>
          <w:rFonts w:ascii="Times New Roman" w:hAnsi="Times New Roman" w:cs="Times New Roman"/>
          <w:color w:val="000000"/>
          <w:sz w:val="28"/>
          <w:szCs w:val="28"/>
          <w:shd w:val="clear" w:color="auto" w:fill="FFFFFF"/>
        </w:rPr>
        <w:t>три из</w:t>
      </w:r>
      <w:r w:rsidRPr="0020749B">
        <w:rPr>
          <w:rFonts w:ascii="Times New Roman" w:hAnsi="Times New Roman" w:cs="Times New Roman"/>
          <w:color w:val="000000"/>
          <w:sz w:val="28"/>
          <w:szCs w:val="28"/>
          <w:shd w:val="clear" w:color="auto" w:fill="FFFFFF"/>
        </w:rPr>
        <w:t xml:space="preserve"> них с</w:t>
      </w:r>
      <w:r w:rsidR="0035544E"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правами юридического лица</w:t>
      </w:r>
      <w:r w:rsidR="0035544E"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и идет оформление статуса юридического лица   общественной организации «Очаг добра».  Администрация Тулунского муниципального района подчеркивает актуальность темы поддержки некоммерческих организаций:</w:t>
      </w:r>
    </w:p>
    <w:p w14:paraId="5BC0D531" w14:textId="77777777" w:rsidR="006E2C86" w:rsidRDefault="00AD68A3" w:rsidP="00347503">
      <w:pPr>
        <w:shd w:val="clear" w:color="auto" w:fill="FFFFFF"/>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shd w:val="clear" w:color="auto" w:fill="FFFFFF"/>
        </w:rPr>
        <w:t xml:space="preserve">- Общественные организации в силу своей организационно-правовой формы не имеют права заниматься коммерческой деятельностью, поэтому их ресурсы и возможности для реализации идей очень ограничены. Участие в различных программах поддержки даёт возможность для развития самой НКО и в первую очередь для реализации различных проектов. Интерес к проектной деятельности </w:t>
      </w:r>
      <w:r w:rsidR="006E2C86" w:rsidRPr="0020749B">
        <w:rPr>
          <w:rFonts w:ascii="Times New Roman" w:hAnsi="Times New Roman" w:cs="Times New Roman"/>
          <w:color w:val="000000"/>
          <w:sz w:val="28"/>
          <w:szCs w:val="28"/>
          <w:shd w:val="clear" w:color="auto" w:fill="FFFFFF"/>
        </w:rPr>
        <w:t>в Тулунском</w:t>
      </w:r>
      <w:r w:rsidRPr="0020749B">
        <w:rPr>
          <w:rFonts w:ascii="Times New Roman" w:hAnsi="Times New Roman" w:cs="Times New Roman"/>
          <w:color w:val="000000"/>
          <w:sz w:val="28"/>
          <w:szCs w:val="28"/>
          <w:shd w:val="clear" w:color="auto" w:fill="FFFFFF"/>
        </w:rPr>
        <w:t xml:space="preserve"> районе возрастает. </w:t>
      </w:r>
      <w:r w:rsidR="006E2C86">
        <w:rPr>
          <w:rFonts w:ascii="Times New Roman" w:hAnsi="Times New Roman" w:cs="Times New Roman"/>
          <w:color w:val="000000"/>
          <w:sz w:val="28"/>
          <w:szCs w:val="28"/>
        </w:rPr>
        <w:t xml:space="preserve"> </w:t>
      </w:r>
    </w:p>
    <w:p w14:paraId="03065234" w14:textId="77777777" w:rsidR="006E2C86" w:rsidRDefault="00AD68A3" w:rsidP="00347503">
      <w:pPr>
        <w:shd w:val="clear" w:color="auto" w:fill="FFFFFF"/>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shd w:val="clear" w:color="auto" w:fill="FFFFFF"/>
        </w:rPr>
        <w:t xml:space="preserve">Сотрудники правительства Иркутской области и Ресурсного центра по поддержке </w:t>
      </w:r>
      <w:r w:rsidR="006E2C86" w:rsidRPr="0020749B">
        <w:rPr>
          <w:rFonts w:ascii="Times New Roman" w:hAnsi="Times New Roman" w:cs="Times New Roman"/>
          <w:color w:val="000000"/>
          <w:sz w:val="28"/>
          <w:szCs w:val="28"/>
          <w:shd w:val="clear" w:color="auto" w:fill="FFFFFF"/>
        </w:rPr>
        <w:t>НКО дают</w:t>
      </w:r>
      <w:r w:rsidRPr="0020749B">
        <w:rPr>
          <w:rFonts w:ascii="Times New Roman" w:hAnsi="Times New Roman" w:cs="Times New Roman"/>
          <w:color w:val="000000"/>
          <w:sz w:val="28"/>
          <w:szCs w:val="28"/>
          <w:shd w:val="clear" w:color="auto" w:fill="FFFFFF"/>
        </w:rPr>
        <w:t xml:space="preserve"> очень </w:t>
      </w:r>
      <w:r w:rsidR="006E2C86" w:rsidRPr="0020749B">
        <w:rPr>
          <w:rFonts w:ascii="Times New Roman" w:hAnsi="Times New Roman" w:cs="Times New Roman"/>
          <w:color w:val="000000"/>
          <w:sz w:val="28"/>
          <w:szCs w:val="28"/>
          <w:shd w:val="clear" w:color="auto" w:fill="FFFFFF"/>
        </w:rPr>
        <w:t>хорошую помощь</w:t>
      </w:r>
      <w:r w:rsidRPr="0020749B">
        <w:rPr>
          <w:rFonts w:ascii="Times New Roman" w:hAnsi="Times New Roman" w:cs="Times New Roman"/>
          <w:color w:val="000000"/>
          <w:sz w:val="28"/>
          <w:szCs w:val="28"/>
          <w:shd w:val="clear" w:color="auto" w:fill="FFFFFF"/>
        </w:rPr>
        <w:t>.</w:t>
      </w:r>
      <w:r w:rsidR="00DA06BF"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В марте 2023 года мы побывали на обучающем семинаре </w:t>
      </w:r>
      <w:r w:rsidR="006E2C86" w:rsidRPr="0020749B">
        <w:rPr>
          <w:rFonts w:ascii="Times New Roman" w:hAnsi="Times New Roman" w:cs="Times New Roman"/>
          <w:color w:val="000000"/>
          <w:sz w:val="28"/>
          <w:szCs w:val="28"/>
          <w:shd w:val="clear" w:color="auto" w:fill="FFFFFF"/>
        </w:rPr>
        <w:t>в Куйтуне по</w:t>
      </w:r>
      <w:r w:rsidRPr="0020749B">
        <w:rPr>
          <w:rFonts w:ascii="Times New Roman" w:hAnsi="Times New Roman" w:cs="Times New Roman"/>
          <w:color w:val="000000"/>
          <w:sz w:val="28"/>
          <w:szCs w:val="28"/>
          <w:shd w:val="clear" w:color="auto" w:fill="FFFFFF"/>
        </w:rPr>
        <w:t xml:space="preserve"> развитию казачества, </w:t>
      </w:r>
      <w:r w:rsidR="006E2C86" w:rsidRPr="0020749B">
        <w:rPr>
          <w:rFonts w:ascii="Times New Roman" w:hAnsi="Times New Roman" w:cs="Times New Roman"/>
          <w:color w:val="000000"/>
          <w:sz w:val="28"/>
          <w:szCs w:val="28"/>
          <w:shd w:val="clear" w:color="auto" w:fill="FFFFFF"/>
        </w:rPr>
        <w:t>сейчас у</w:t>
      </w:r>
      <w:r w:rsidRPr="0020749B">
        <w:rPr>
          <w:rFonts w:ascii="Times New Roman" w:hAnsi="Times New Roman" w:cs="Times New Roman"/>
          <w:color w:val="000000"/>
          <w:sz w:val="28"/>
          <w:szCs w:val="28"/>
          <w:shd w:val="clear" w:color="auto" w:fill="FFFFFF"/>
        </w:rPr>
        <w:t xml:space="preserve"> нас уже создан Це</w:t>
      </w:r>
      <w:r w:rsidR="006E2C86">
        <w:rPr>
          <w:rFonts w:ascii="Times New Roman" w:hAnsi="Times New Roman" w:cs="Times New Roman"/>
          <w:color w:val="000000"/>
          <w:sz w:val="28"/>
          <w:szCs w:val="28"/>
          <w:shd w:val="clear" w:color="auto" w:fill="FFFFFF"/>
        </w:rPr>
        <w:t>н</w:t>
      </w:r>
      <w:r w:rsidRPr="0020749B">
        <w:rPr>
          <w:rFonts w:ascii="Times New Roman" w:hAnsi="Times New Roman" w:cs="Times New Roman"/>
          <w:color w:val="000000"/>
          <w:sz w:val="28"/>
          <w:szCs w:val="28"/>
          <w:shd w:val="clear" w:color="auto" w:fill="FFFFFF"/>
        </w:rPr>
        <w:t>тр Казач</w:t>
      </w:r>
      <w:r w:rsidR="006E2C86">
        <w:rPr>
          <w:rFonts w:ascii="Times New Roman" w:hAnsi="Times New Roman" w:cs="Times New Roman"/>
          <w:color w:val="000000"/>
          <w:sz w:val="28"/>
          <w:szCs w:val="28"/>
          <w:shd w:val="clear" w:color="auto" w:fill="FFFFFF"/>
        </w:rPr>
        <w:t>ь</w:t>
      </w:r>
      <w:r w:rsidRPr="0020749B">
        <w:rPr>
          <w:rFonts w:ascii="Times New Roman" w:hAnsi="Times New Roman" w:cs="Times New Roman"/>
          <w:color w:val="000000"/>
          <w:sz w:val="28"/>
          <w:szCs w:val="28"/>
          <w:shd w:val="clear" w:color="auto" w:fill="FFFFFF"/>
        </w:rPr>
        <w:t>ей культуры в селе Афанасьева. Огромный опыт, накопленный за годы живого общения с активистами-общественниками на местах, и анализ сотен, если не тысяч, проектов, претендующих на получение грантов, стали иллюстрацией к презентациям лекций с алгоритмами действий при подготовке проектов и создании местных сообществ</w:t>
      </w:r>
      <w:r w:rsidR="00DA06BF" w:rsidRPr="0020749B">
        <w:rPr>
          <w:rFonts w:ascii="Times New Roman" w:hAnsi="Times New Roman" w:cs="Times New Roman"/>
          <w:color w:val="000000"/>
          <w:sz w:val="28"/>
          <w:szCs w:val="28"/>
          <w:shd w:val="clear" w:color="auto" w:fill="FFFFFF"/>
        </w:rPr>
        <w:t>.</w:t>
      </w:r>
      <w:r w:rsidR="006E2C86">
        <w:rPr>
          <w:rFonts w:ascii="Times New Roman" w:hAnsi="Times New Roman" w:cs="Times New Roman"/>
          <w:color w:val="000000"/>
          <w:sz w:val="28"/>
          <w:szCs w:val="28"/>
        </w:rPr>
        <w:t xml:space="preserve"> </w:t>
      </w:r>
    </w:p>
    <w:p w14:paraId="06174DE8" w14:textId="7D7603A4" w:rsidR="00DA06BF" w:rsidRPr="0020749B" w:rsidRDefault="00AD68A3" w:rsidP="00347503">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0749B">
        <w:rPr>
          <w:rFonts w:ascii="Times New Roman" w:hAnsi="Times New Roman" w:cs="Times New Roman"/>
          <w:color w:val="000000"/>
          <w:sz w:val="28"/>
          <w:szCs w:val="28"/>
          <w:shd w:val="clear" w:color="auto" w:fill="FFFFFF"/>
        </w:rPr>
        <w:t>Самый крупный конкурс по поддержке НКО в России – это конкурсы фонда Президентских грантов. На протяжении шести лет</w:t>
      </w:r>
      <w:r w:rsidR="00DA06BF" w:rsidRPr="0020749B">
        <w:rPr>
          <w:rFonts w:ascii="Times New Roman" w:hAnsi="Times New Roman" w:cs="Times New Roman"/>
          <w:color w:val="000000"/>
          <w:sz w:val="28"/>
          <w:szCs w:val="28"/>
          <w:shd w:val="clear" w:color="auto" w:fill="FFFFFF"/>
        </w:rPr>
        <w:t xml:space="preserve"> Тулунский район</w:t>
      </w:r>
      <w:r w:rsidRPr="0020749B">
        <w:rPr>
          <w:rFonts w:ascii="Times New Roman" w:hAnsi="Times New Roman" w:cs="Times New Roman"/>
          <w:color w:val="000000"/>
          <w:sz w:val="28"/>
          <w:szCs w:val="28"/>
          <w:shd w:val="clear" w:color="auto" w:fill="FFFFFF"/>
        </w:rPr>
        <w:t xml:space="preserve"> участвует в конкурсах этого фонда и стабильно входит в десятку лидеров по количеству проектов-победителей.</w:t>
      </w:r>
      <w:r w:rsidRPr="0020749B">
        <w:rPr>
          <w:rFonts w:ascii="Times New Roman" w:hAnsi="Times New Roman" w:cs="Times New Roman"/>
          <w:color w:val="000000"/>
          <w:sz w:val="28"/>
          <w:szCs w:val="28"/>
        </w:rPr>
        <w:br/>
      </w:r>
      <w:r w:rsidR="003D5CCC">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Управление </w:t>
      </w:r>
      <w:r w:rsidR="003D5CCC">
        <w:rPr>
          <w:rFonts w:ascii="Times New Roman" w:hAnsi="Times New Roman" w:cs="Times New Roman"/>
          <w:color w:val="000000"/>
          <w:sz w:val="28"/>
          <w:szCs w:val="28"/>
          <w:shd w:val="clear" w:color="auto" w:fill="FFFFFF"/>
        </w:rPr>
        <w:t>Г</w:t>
      </w:r>
      <w:r w:rsidRPr="0020749B">
        <w:rPr>
          <w:rFonts w:ascii="Times New Roman" w:hAnsi="Times New Roman" w:cs="Times New Roman"/>
          <w:color w:val="000000"/>
          <w:sz w:val="28"/>
          <w:szCs w:val="28"/>
          <w:shd w:val="clear" w:color="auto" w:fill="FFFFFF"/>
        </w:rPr>
        <w:t xml:space="preserve">убернатора и </w:t>
      </w:r>
      <w:r w:rsidR="003D5CCC">
        <w:rPr>
          <w:rFonts w:ascii="Times New Roman" w:hAnsi="Times New Roman" w:cs="Times New Roman"/>
          <w:color w:val="000000"/>
          <w:sz w:val="28"/>
          <w:szCs w:val="28"/>
          <w:shd w:val="clear" w:color="auto" w:fill="FFFFFF"/>
        </w:rPr>
        <w:t>П</w:t>
      </w:r>
      <w:r w:rsidRPr="0020749B">
        <w:rPr>
          <w:rFonts w:ascii="Times New Roman" w:hAnsi="Times New Roman" w:cs="Times New Roman"/>
          <w:color w:val="000000"/>
          <w:sz w:val="28"/>
          <w:szCs w:val="28"/>
          <w:shd w:val="clear" w:color="auto" w:fill="FFFFFF"/>
        </w:rPr>
        <w:t>равительства по связям с общественностью совместно с Ресурсным центром проводит обучающие вебинары и семинары для написания заявок и проектов.</w:t>
      </w:r>
    </w:p>
    <w:p w14:paraId="3369FDC2" w14:textId="77777777" w:rsidR="003D5CCC" w:rsidRDefault="00DA06BF" w:rsidP="00347503">
      <w:pPr>
        <w:shd w:val="clear" w:color="auto" w:fill="FFFFFF"/>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shd w:val="clear" w:color="auto" w:fill="FFFFFF"/>
        </w:rPr>
        <w:t>Администрация Тулунского муниципального района создавала и создает все условия для участия в Президентских грантах.</w:t>
      </w:r>
      <w:r w:rsidR="00455EEB"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Консультации,</w:t>
      </w:r>
      <w:r w:rsidR="00455EEB"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проекты,</w:t>
      </w:r>
      <w:r w:rsidR="00455EEB"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все всегда проинформированы и</w:t>
      </w:r>
      <w:r w:rsidR="00455EEB"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осведомлены.</w:t>
      </w:r>
      <w:r w:rsidR="003D5CCC">
        <w:rPr>
          <w:rFonts w:ascii="Times New Roman" w:hAnsi="Times New Roman" w:cs="Times New Roman"/>
          <w:color w:val="000000"/>
          <w:sz w:val="28"/>
          <w:szCs w:val="28"/>
        </w:rPr>
        <w:t xml:space="preserve"> </w:t>
      </w:r>
    </w:p>
    <w:p w14:paraId="3AD6224B" w14:textId="2A7B6CF0" w:rsidR="0068120D" w:rsidRDefault="00AD68A3" w:rsidP="00347503">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0749B">
        <w:rPr>
          <w:rFonts w:ascii="Times New Roman" w:hAnsi="Times New Roman" w:cs="Times New Roman"/>
          <w:color w:val="000000"/>
          <w:sz w:val="28"/>
          <w:szCs w:val="28"/>
          <w:shd w:val="clear" w:color="auto" w:fill="FFFFFF"/>
        </w:rPr>
        <w:t xml:space="preserve">Самым крупным конкурсом в регионе по поддержке социально значимых проектов некоммерческих организаций является конкурс «Губернское собрание </w:t>
      </w:r>
      <w:r w:rsidRPr="0020749B">
        <w:rPr>
          <w:rFonts w:ascii="Times New Roman" w:hAnsi="Times New Roman" w:cs="Times New Roman"/>
          <w:color w:val="000000"/>
          <w:sz w:val="28"/>
          <w:szCs w:val="28"/>
          <w:shd w:val="clear" w:color="auto" w:fill="FFFFFF"/>
        </w:rPr>
        <w:lastRenderedPageBreak/>
        <w:t>общественности Иркутской области».</w:t>
      </w:r>
      <w:r w:rsidR="00455EEB" w:rsidRPr="0020749B">
        <w:rPr>
          <w:rFonts w:ascii="Times New Roman" w:hAnsi="Times New Roman" w:cs="Times New Roman"/>
          <w:color w:val="000000"/>
          <w:sz w:val="28"/>
          <w:szCs w:val="28"/>
          <w:shd w:val="clear" w:color="auto" w:fill="FFFFFF"/>
        </w:rPr>
        <w:t xml:space="preserve"> </w:t>
      </w:r>
      <w:r w:rsidR="00DA06BF" w:rsidRPr="0020749B">
        <w:rPr>
          <w:rFonts w:ascii="Times New Roman" w:hAnsi="Times New Roman" w:cs="Times New Roman"/>
          <w:color w:val="000000"/>
          <w:sz w:val="28"/>
          <w:szCs w:val="28"/>
          <w:shd w:val="clear" w:color="auto" w:fill="FFFFFF"/>
        </w:rPr>
        <w:t>Наши территориальн</w:t>
      </w:r>
      <w:r w:rsidR="0068120D">
        <w:rPr>
          <w:rFonts w:ascii="Times New Roman" w:hAnsi="Times New Roman" w:cs="Times New Roman"/>
          <w:color w:val="000000"/>
          <w:sz w:val="28"/>
          <w:szCs w:val="28"/>
          <w:shd w:val="clear" w:color="auto" w:fill="FFFFFF"/>
        </w:rPr>
        <w:t>ые</w:t>
      </w:r>
      <w:r w:rsidR="00DA06BF" w:rsidRPr="0020749B">
        <w:rPr>
          <w:rFonts w:ascii="Times New Roman" w:hAnsi="Times New Roman" w:cs="Times New Roman"/>
          <w:color w:val="000000"/>
          <w:sz w:val="28"/>
          <w:szCs w:val="28"/>
          <w:shd w:val="clear" w:color="auto" w:fill="FFFFFF"/>
        </w:rPr>
        <w:t xml:space="preserve"> общественные организации </w:t>
      </w:r>
      <w:r w:rsidR="0068120D" w:rsidRPr="0020749B">
        <w:rPr>
          <w:rFonts w:ascii="Times New Roman" w:hAnsi="Times New Roman" w:cs="Times New Roman"/>
          <w:color w:val="000000"/>
          <w:sz w:val="28"/>
          <w:szCs w:val="28"/>
          <w:shd w:val="clear" w:color="auto" w:fill="FFFFFF"/>
        </w:rPr>
        <w:t>постоянно участвуют</w:t>
      </w:r>
      <w:r w:rsidR="00DA06BF" w:rsidRPr="0020749B">
        <w:rPr>
          <w:rFonts w:ascii="Times New Roman" w:hAnsi="Times New Roman" w:cs="Times New Roman"/>
          <w:color w:val="000000"/>
          <w:sz w:val="28"/>
          <w:szCs w:val="28"/>
          <w:shd w:val="clear" w:color="auto" w:fill="FFFFFF"/>
        </w:rPr>
        <w:t xml:space="preserve"> в реализации,</w:t>
      </w:r>
      <w:r w:rsidR="0068120D">
        <w:rPr>
          <w:rFonts w:ascii="Times New Roman" w:hAnsi="Times New Roman" w:cs="Times New Roman"/>
          <w:color w:val="000000"/>
          <w:sz w:val="28"/>
          <w:szCs w:val="28"/>
          <w:shd w:val="clear" w:color="auto" w:fill="FFFFFF"/>
        </w:rPr>
        <w:t xml:space="preserve"> </w:t>
      </w:r>
      <w:r w:rsidR="00DA06BF" w:rsidRPr="0020749B">
        <w:rPr>
          <w:rFonts w:ascii="Times New Roman" w:hAnsi="Times New Roman" w:cs="Times New Roman"/>
          <w:color w:val="000000"/>
          <w:sz w:val="28"/>
          <w:szCs w:val="28"/>
          <w:shd w:val="clear" w:color="auto" w:fill="FFFFFF"/>
        </w:rPr>
        <w:t>подаем заявки,</w:t>
      </w:r>
      <w:r w:rsidR="00455EEB" w:rsidRPr="0020749B">
        <w:rPr>
          <w:rFonts w:ascii="Times New Roman" w:hAnsi="Times New Roman" w:cs="Times New Roman"/>
          <w:color w:val="000000"/>
          <w:sz w:val="28"/>
          <w:szCs w:val="28"/>
          <w:shd w:val="clear" w:color="auto" w:fill="FFFFFF"/>
        </w:rPr>
        <w:t xml:space="preserve"> </w:t>
      </w:r>
      <w:proofErr w:type="gramStart"/>
      <w:r w:rsidR="00DA06BF" w:rsidRPr="0020749B">
        <w:rPr>
          <w:rFonts w:ascii="Times New Roman" w:hAnsi="Times New Roman" w:cs="Times New Roman"/>
          <w:color w:val="000000"/>
          <w:sz w:val="28"/>
          <w:szCs w:val="28"/>
          <w:shd w:val="clear" w:color="auto" w:fill="FFFFFF"/>
        </w:rPr>
        <w:t>но к сожалению</w:t>
      </w:r>
      <w:proofErr w:type="gramEnd"/>
      <w:r w:rsidR="00DA06BF" w:rsidRPr="0020749B">
        <w:rPr>
          <w:rFonts w:ascii="Times New Roman" w:hAnsi="Times New Roman" w:cs="Times New Roman"/>
          <w:color w:val="000000"/>
          <w:sz w:val="28"/>
          <w:szCs w:val="28"/>
          <w:shd w:val="clear" w:color="auto" w:fill="FFFFFF"/>
        </w:rPr>
        <w:t xml:space="preserve"> выиграть могут не все.</w:t>
      </w:r>
      <w:r w:rsidR="00455EEB" w:rsidRPr="0020749B">
        <w:rPr>
          <w:rFonts w:ascii="Times New Roman" w:hAnsi="Times New Roman" w:cs="Times New Roman"/>
          <w:color w:val="000000"/>
          <w:sz w:val="28"/>
          <w:szCs w:val="28"/>
          <w:shd w:val="clear" w:color="auto" w:fill="FFFFFF"/>
        </w:rPr>
        <w:t xml:space="preserve"> </w:t>
      </w:r>
    </w:p>
    <w:p w14:paraId="1E336AD9" w14:textId="77777777" w:rsidR="0068120D" w:rsidRDefault="00DA06BF" w:rsidP="00347503">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0749B">
        <w:rPr>
          <w:rFonts w:ascii="Times New Roman" w:hAnsi="Times New Roman" w:cs="Times New Roman"/>
          <w:color w:val="000000"/>
          <w:sz w:val="28"/>
          <w:szCs w:val="28"/>
          <w:shd w:val="clear" w:color="auto" w:fill="FFFFFF"/>
        </w:rPr>
        <w:t>На областном форуме в марте в Иркутске,</w:t>
      </w:r>
      <w:r w:rsidR="00455EEB" w:rsidRPr="0020749B">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состоялась встреча с Масловской Зоей Андреевной</w:t>
      </w:r>
      <w:r w:rsidR="0068120D">
        <w:rPr>
          <w:rFonts w:ascii="Times New Roman" w:hAnsi="Times New Roman" w:cs="Times New Roman"/>
          <w:color w:val="000000"/>
          <w:sz w:val="28"/>
          <w:szCs w:val="28"/>
          <w:shd w:val="clear" w:color="auto" w:fill="FFFFFF"/>
        </w:rPr>
        <w:t>,</w:t>
      </w:r>
      <w:r w:rsidR="00D42134" w:rsidRPr="0020749B">
        <w:rPr>
          <w:rFonts w:ascii="Times New Roman" w:hAnsi="Times New Roman" w:cs="Times New Roman"/>
          <w:color w:val="000000"/>
          <w:sz w:val="28"/>
          <w:szCs w:val="28"/>
          <w:shd w:val="clear" w:color="auto" w:fill="FFFFFF"/>
        </w:rPr>
        <w:t xml:space="preserve"> с присутствующими главами</w:t>
      </w:r>
      <w:r w:rsidR="0068120D">
        <w:rPr>
          <w:rFonts w:ascii="Times New Roman" w:hAnsi="Times New Roman" w:cs="Times New Roman"/>
          <w:color w:val="000000"/>
          <w:sz w:val="28"/>
          <w:szCs w:val="28"/>
          <w:shd w:val="clear" w:color="auto" w:fill="FFFFFF"/>
        </w:rPr>
        <w:t>,</w:t>
      </w:r>
      <w:r w:rsidR="00D42134" w:rsidRPr="0020749B">
        <w:rPr>
          <w:rFonts w:ascii="Times New Roman" w:hAnsi="Times New Roman" w:cs="Times New Roman"/>
          <w:color w:val="000000"/>
          <w:sz w:val="28"/>
          <w:szCs w:val="28"/>
          <w:shd w:val="clear" w:color="auto" w:fill="FFFFFF"/>
        </w:rPr>
        <w:t xml:space="preserve"> входящими в состав делегации Тулунского района.</w:t>
      </w:r>
      <w:r w:rsidR="00455EEB" w:rsidRPr="0020749B">
        <w:rPr>
          <w:rFonts w:ascii="Times New Roman" w:hAnsi="Times New Roman" w:cs="Times New Roman"/>
          <w:color w:val="000000"/>
          <w:sz w:val="28"/>
          <w:szCs w:val="28"/>
          <w:shd w:val="clear" w:color="auto" w:fill="FFFFFF"/>
        </w:rPr>
        <w:t xml:space="preserve"> </w:t>
      </w:r>
      <w:r w:rsidR="00D42134" w:rsidRPr="0020749B">
        <w:rPr>
          <w:rFonts w:ascii="Times New Roman" w:hAnsi="Times New Roman" w:cs="Times New Roman"/>
          <w:color w:val="000000"/>
          <w:sz w:val="28"/>
          <w:szCs w:val="28"/>
          <w:shd w:val="clear" w:color="auto" w:fill="FFFFFF"/>
        </w:rPr>
        <w:t>Актуальность тем по заявлению проектов</w:t>
      </w:r>
      <w:r w:rsidR="000C6EFC" w:rsidRPr="0020749B">
        <w:rPr>
          <w:rFonts w:ascii="Times New Roman" w:hAnsi="Times New Roman" w:cs="Times New Roman"/>
          <w:color w:val="000000"/>
          <w:sz w:val="28"/>
          <w:szCs w:val="28"/>
          <w:shd w:val="clear" w:color="auto" w:fill="FFFFFF"/>
        </w:rPr>
        <w:t>,</w:t>
      </w:r>
      <w:r w:rsidR="00D42134" w:rsidRPr="0020749B">
        <w:rPr>
          <w:rFonts w:ascii="Times New Roman" w:hAnsi="Times New Roman" w:cs="Times New Roman"/>
          <w:color w:val="000000"/>
          <w:sz w:val="28"/>
          <w:szCs w:val="28"/>
          <w:shd w:val="clear" w:color="auto" w:fill="FFFFFF"/>
        </w:rPr>
        <w:t xml:space="preserve"> </w:t>
      </w:r>
      <w:r w:rsidR="00455EEB" w:rsidRPr="0020749B">
        <w:rPr>
          <w:rFonts w:ascii="Times New Roman" w:hAnsi="Times New Roman" w:cs="Times New Roman"/>
          <w:color w:val="000000"/>
          <w:sz w:val="28"/>
          <w:szCs w:val="28"/>
          <w:shd w:val="clear" w:color="auto" w:fill="FFFFFF"/>
        </w:rPr>
        <w:t>и</w:t>
      </w:r>
      <w:r w:rsidR="00AD68A3" w:rsidRPr="0020749B">
        <w:rPr>
          <w:rFonts w:ascii="Times New Roman" w:hAnsi="Times New Roman" w:cs="Times New Roman"/>
          <w:color w:val="000000"/>
          <w:sz w:val="28"/>
          <w:szCs w:val="28"/>
          <w:shd w:val="clear" w:color="auto" w:fill="FFFFFF"/>
        </w:rPr>
        <w:t xml:space="preserve">нформация о конкурсах размещается на сайтах управления, она </w:t>
      </w:r>
      <w:r w:rsidR="0068120D" w:rsidRPr="0020749B">
        <w:rPr>
          <w:rFonts w:ascii="Times New Roman" w:hAnsi="Times New Roman" w:cs="Times New Roman"/>
          <w:color w:val="000000"/>
          <w:sz w:val="28"/>
          <w:szCs w:val="28"/>
          <w:shd w:val="clear" w:color="auto" w:fill="FFFFFF"/>
        </w:rPr>
        <w:t>отправляется к</w:t>
      </w:r>
      <w:r w:rsidR="00D42134" w:rsidRPr="0020749B">
        <w:rPr>
          <w:rFonts w:ascii="Times New Roman" w:hAnsi="Times New Roman" w:cs="Times New Roman"/>
          <w:color w:val="000000"/>
          <w:sz w:val="28"/>
          <w:szCs w:val="28"/>
          <w:shd w:val="clear" w:color="auto" w:fill="FFFFFF"/>
        </w:rPr>
        <w:t xml:space="preserve"> нам </w:t>
      </w:r>
      <w:r w:rsidR="0068120D" w:rsidRPr="0020749B">
        <w:rPr>
          <w:rFonts w:ascii="Times New Roman" w:hAnsi="Times New Roman" w:cs="Times New Roman"/>
          <w:color w:val="000000"/>
          <w:sz w:val="28"/>
          <w:szCs w:val="28"/>
          <w:shd w:val="clear" w:color="auto" w:fill="FFFFFF"/>
        </w:rPr>
        <w:t>в администрации</w:t>
      </w:r>
      <w:r w:rsidR="00D42134" w:rsidRPr="0020749B">
        <w:rPr>
          <w:rFonts w:ascii="Times New Roman" w:hAnsi="Times New Roman" w:cs="Times New Roman"/>
          <w:color w:val="000000"/>
          <w:sz w:val="28"/>
          <w:szCs w:val="28"/>
          <w:shd w:val="clear" w:color="auto" w:fill="FFFFFF"/>
        </w:rPr>
        <w:t>,</w:t>
      </w:r>
      <w:r w:rsidR="00455EEB" w:rsidRPr="0020749B">
        <w:rPr>
          <w:rFonts w:ascii="Times New Roman" w:hAnsi="Times New Roman" w:cs="Times New Roman"/>
          <w:color w:val="000000"/>
          <w:sz w:val="28"/>
          <w:szCs w:val="28"/>
          <w:shd w:val="clear" w:color="auto" w:fill="FFFFFF"/>
        </w:rPr>
        <w:t xml:space="preserve"> </w:t>
      </w:r>
      <w:r w:rsidR="00D42134" w:rsidRPr="0020749B">
        <w:rPr>
          <w:rFonts w:ascii="Times New Roman" w:hAnsi="Times New Roman" w:cs="Times New Roman"/>
          <w:color w:val="000000"/>
          <w:sz w:val="28"/>
          <w:szCs w:val="28"/>
          <w:shd w:val="clear" w:color="auto" w:fill="FFFFFF"/>
        </w:rPr>
        <w:t>а мы должны довести до муниципальных образований первого уровня.</w:t>
      </w:r>
      <w:r w:rsidR="00AD68A3" w:rsidRPr="0020749B">
        <w:rPr>
          <w:rFonts w:ascii="Times New Roman" w:hAnsi="Times New Roman" w:cs="Times New Roman"/>
          <w:color w:val="000000"/>
          <w:sz w:val="28"/>
          <w:szCs w:val="28"/>
          <w:shd w:val="clear" w:color="auto" w:fill="FFFFFF"/>
        </w:rPr>
        <w:t xml:space="preserve">  </w:t>
      </w:r>
    </w:p>
    <w:p w14:paraId="5627ADB6" w14:textId="2E146A55" w:rsidR="00AD68A3" w:rsidRPr="0020749B" w:rsidRDefault="00AD68A3" w:rsidP="00347503">
      <w:pPr>
        <w:shd w:val="clear" w:color="auto" w:fill="FFFFFF"/>
        <w:spacing w:after="0" w:line="240" w:lineRule="auto"/>
        <w:ind w:firstLine="567"/>
        <w:jc w:val="both"/>
        <w:rPr>
          <w:rFonts w:ascii="Times New Roman" w:eastAsia="Calibri" w:hAnsi="Times New Roman" w:cs="Times New Roman"/>
          <w:sz w:val="28"/>
          <w:szCs w:val="28"/>
        </w:rPr>
      </w:pPr>
      <w:r w:rsidRPr="0020749B">
        <w:rPr>
          <w:rFonts w:ascii="Times New Roman" w:hAnsi="Times New Roman" w:cs="Times New Roman"/>
          <w:color w:val="000000"/>
          <w:sz w:val="28"/>
          <w:szCs w:val="28"/>
          <w:shd w:val="clear" w:color="auto" w:fill="FFFFFF"/>
        </w:rPr>
        <w:t>Действует рассылка для НКО «Некоммерческий экспресс».</w:t>
      </w:r>
      <w:r w:rsidRPr="0020749B">
        <w:rPr>
          <w:rFonts w:ascii="Times New Roman" w:hAnsi="Times New Roman" w:cs="Times New Roman"/>
          <w:color w:val="000000"/>
          <w:sz w:val="28"/>
          <w:szCs w:val="28"/>
        </w:rPr>
        <w:br/>
      </w:r>
      <w:r w:rsidRPr="0020749B">
        <w:rPr>
          <w:rFonts w:ascii="Times New Roman" w:hAnsi="Times New Roman" w:cs="Times New Roman"/>
          <w:color w:val="000000"/>
          <w:sz w:val="28"/>
          <w:szCs w:val="28"/>
          <w:shd w:val="clear" w:color="auto" w:fill="FFFFFF"/>
        </w:rPr>
        <w:t>В рамках подпрограммы «Поддержка социально ориентированных некоммерческих организаций» управление регионального правительства по связям с общественностью проводит конкурс целевых программ муниципальных образований Иркутской области, направленных на поддержку социально ориентированных прое</w:t>
      </w:r>
      <w:r w:rsidR="00D42134" w:rsidRPr="0020749B">
        <w:rPr>
          <w:rFonts w:ascii="Times New Roman" w:hAnsi="Times New Roman" w:cs="Times New Roman"/>
          <w:color w:val="000000"/>
          <w:sz w:val="28"/>
          <w:szCs w:val="28"/>
          <w:shd w:val="clear" w:color="auto" w:fill="FFFFFF"/>
        </w:rPr>
        <w:t>ктов.</w:t>
      </w:r>
      <w:r w:rsidRPr="0020749B">
        <w:rPr>
          <w:rFonts w:ascii="Times New Roman" w:hAnsi="Times New Roman" w:cs="Times New Roman"/>
          <w:color w:val="000000"/>
          <w:sz w:val="28"/>
          <w:szCs w:val="28"/>
        </w:rPr>
        <w:br/>
      </w:r>
      <w:r w:rsidR="0068120D">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 xml:space="preserve"> Каждый из нас хочет жить в развивающейся территории. От кого зависит развитие территории? От власти, однозначно. Это правда, без власти мы бессильны, но и власть без нас ничего не может сделать для развития. Есть три ветви власти. Иногда говорят о четвёртой. Одно время ею называли СМИ, но на самом деле работающая и выстроенная – это общественная власть. Доказательство тому – Общественные палаты</w:t>
      </w:r>
      <w:r w:rsidR="0068120D">
        <w:rPr>
          <w:rFonts w:ascii="Times New Roman" w:hAnsi="Times New Roman" w:cs="Times New Roman"/>
          <w:color w:val="000000"/>
          <w:sz w:val="28"/>
          <w:szCs w:val="28"/>
          <w:shd w:val="clear" w:color="auto" w:fill="FFFFFF"/>
        </w:rPr>
        <w:t>.</w:t>
      </w:r>
      <w:r w:rsidRPr="0020749B">
        <w:rPr>
          <w:rFonts w:ascii="Times New Roman" w:hAnsi="Times New Roman" w:cs="Times New Roman"/>
          <w:color w:val="000000"/>
          <w:sz w:val="28"/>
          <w:szCs w:val="28"/>
        </w:rPr>
        <w:br/>
      </w:r>
      <w:r w:rsidRPr="0020749B">
        <w:rPr>
          <w:rFonts w:ascii="Times New Roman" w:hAnsi="Times New Roman" w:cs="Times New Roman"/>
          <w:color w:val="000000"/>
          <w:sz w:val="28"/>
          <w:szCs w:val="28"/>
          <w:shd w:val="clear" w:color="auto" w:fill="FFFFFF"/>
        </w:rPr>
        <w:t xml:space="preserve">  </w:t>
      </w:r>
      <w:r w:rsidR="0068120D">
        <w:rPr>
          <w:rFonts w:ascii="Times New Roman" w:hAnsi="Times New Roman" w:cs="Times New Roman"/>
          <w:color w:val="000000"/>
          <w:sz w:val="28"/>
          <w:szCs w:val="28"/>
          <w:shd w:val="clear" w:color="auto" w:fill="FFFFFF"/>
        </w:rPr>
        <w:t xml:space="preserve">   </w:t>
      </w:r>
      <w:r w:rsidRPr="0020749B">
        <w:rPr>
          <w:rFonts w:ascii="Times New Roman" w:hAnsi="Times New Roman" w:cs="Times New Roman"/>
          <w:color w:val="000000"/>
          <w:sz w:val="28"/>
          <w:szCs w:val="28"/>
          <w:shd w:val="clear" w:color="auto" w:fill="FFFFFF"/>
        </w:rPr>
        <w:t>Ресурсный центр даёт организационные, юридические, методические консультации для органов власти. Власти также не всё знают, как правильно организовать конкурс, каковы технологии работы с народом, как вовлечь население в развитие своих территорий. Учёба возможна для лидеров, активистов, членов сообществ и НКО. Ресурсный центр может организовать стажировку и тренировку в эффективных организациях. Формула «делай, как я» работала и работает.</w:t>
      </w:r>
    </w:p>
    <w:p w14:paraId="4B3FFA9B" w14:textId="77777777" w:rsidR="00AD68A3" w:rsidRPr="0020749B" w:rsidRDefault="00AD68A3" w:rsidP="00347503">
      <w:pPr>
        <w:spacing w:after="0" w:line="240" w:lineRule="auto"/>
        <w:ind w:firstLine="567"/>
        <w:jc w:val="both"/>
        <w:rPr>
          <w:rFonts w:ascii="Times New Roman" w:eastAsia="Times New Roman" w:hAnsi="Times New Roman" w:cs="Times New Roman"/>
          <w:sz w:val="28"/>
          <w:szCs w:val="28"/>
        </w:rPr>
      </w:pPr>
      <w:r w:rsidRPr="00D1116E">
        <w:rPr>
          <w:rFonts w:ascii="Times New Roman" w:eastAsia="Calibri" w:hAnsi="Times New Roman" w:cs="Times New Roman"/>
          <w:bCs/>
          <w:iCs/>
          <w:sz w:val="28"/>
          <w:szCs w:val="28"/>
        </w:rPr>
        <w:t xml:space="preserve">Тулунское районное местное отделение общественной организации </w:t>
      </w:r>
      <w:r w:rsidRPr="00D1116E">
        <w:rPr>
          <w:rFonts w:ascii="Times New Roman" w:hAnsi="Times New Roman" w:cs="Times New Roman"/>
          <w:bCs/>
          <w:iCs/>
          <w:sz w:val="28"/>
          <w:szCs w:val="28"/>
        </w:rPr>
        <w:t>Совет женщин» и Тулунское отделение «Совет отцов»</w:t>
      </w:r>
      <w:r w:rsidRPr="0020749B">
        <w:rPr>
          <w:rFonts w:ascii="Times New Roman" w:hAnsi="Times New Roman" w:cs="Times New Roman"/>
          <w:b/>
          <w:i/>
          <w:sz w:val="28"/>
          <w:szCs w:val="28"/>
        </w:rPr>
        <w:t xml:space="preserve"> </w:t>
      </w:r>
      <w:r w:rsidRPr="0020749B">
        <w:rPr>
          <w:rFonts w:ascii="Times New Roman" w:hAnsi="Times New Roman" w:cs="Times New Roman"/>
          <w:sz w:val="28"/>
          <w:szCs w:val="28"/>
        </w:rPr>
        <w:t>осуществляют свою деятельность в 24 сельских поселениях Тулунского района, численность организации составляет более 800 человек.</w:t>
      </w:r>
    </w:p>
    <w:p w14:paraId="707DDDD4" w14:textId="77777777" w:rsidR="00AD68A3" w:rsidRPr="0020749B" w:rsidRDefault="00AD68A3" w:rsidP="00347503">
      <w:pPr>
        <w:spacing w:after="0" w:line="240" w:lineRule="auto"/>
        <w:ind w:firstLine="567"/>
        <w:jc w:val="both"/>
        <w:rPr>
          <w:rFonts w:ascii="Times New Roman" w:hAnsi="Times New Roman" w:cs="Times New Roman"/>
          <w:color w:val="000000"/>
          <w:sz w:val="28"/>
          <w:szCs w:val="28"/>
          <w:lang w:eastAsia="ru-RU"/>
        </w:rPr>
      </w:pPr>
      <w:r w:rsidRPr="0020749B">
        <w:rPr>
          <w:rFonts w:ascii="Times New Roman" w:hAnsi="Times New Roman" w:cs="Times New Roman"/>
          <w:color w:val="000000"/>
          <w:sz w:val="28"/>
          <w:szCs w:val="28"/>
        </w:rPr>
        <w:t>В 2023 году</w:t>
      </w:r>
      <w:r w:rsidRPr="0020749B">
        <w:rPr>
          <w:rFonts w:ascii="Times New Roman" w:hAnsi="Times New Roman" w:cs="Times New Roman"/>
          <w:sz w:val="28"/>
          <w:szCs w:val="28"/>
        </w:rPr>
        <w:t xml:space="preserve"> </w:t>
      </w:r>
      <w:r w:rsidRPr="0020749B">
        <w:rPr>
          <w:rFonts w:ascii="Times New Roman" w:hAnsi="Times New Roman" w:cs="Times New Roman"/>
          <w:color w:val="000000"/>
          <w:sz w:val="28"/>
          <w:szCs w:val="28"/>
        </w:rPr>
        <w:t>проведено 4 совместных заседаний Совета отцов и Совета женщин Тулунского района, на которых решались организационные вопросы, мониторинг многодетных семей, изучение положений и участие в областных и муниципальных конкурсах, работа Открытого Родительского Университета.</w:t>
      </w:r>
      <w:r w:rsidRPr="0020749B">
        <w:rPr>
          <w:rFonts w:ascii="Times New Roman" w:hAnsi="Times New Roman" w:cs="Times New Roman"/>
          <w:sz w:val="28"/>
          <w:szCs w:val="28"/>
        </w:rPr>
        <w:t xml:space="preserve"> Члены </w:t>
      </w:r>
      <w:r w:rsidRPr="0020749B">
        <w:rPr>
          <w:rFonts w:ascii="Times New Roman" w:hAnsi="Times New Roman" w:cs="Times New Roman"/>
          <w:color w:val="000000"/>
          <w:sz w:val="28"/>
          <w:szCs w:val="28"/>
        </w:rPr>
        <w:t xml:space="preserve">Совета женщин принимали участие в семинарах (в том числе выездных), вебинарах, консультациях по обучению активистов женского движения и движения Советов отцов Иркутской области проектной деятельности, обмену опытом работы в данном направлении, обучению. </w:t>
      </w:r>
    </w:p>
    <w:p w14:paraId="27B3FFD5" w14:textId="77777777"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преддверии празднования Международного Дня семьи, 16 мая делегация женщин Тулунского района приняла участие в областной выставке - форуме «Мир семьи. Страна детства», которая проходила в городе Иркутске. </w:t>
      </w:r>
    </w:p>
    <w:p w14:paraId="3F6A64EC" w14:textId="04D3D9ED"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17 мая 2022 года по инициативе Совета женщин в ДК «Прометей» прошел праздник, посвященный Международному Дню семьи, в котором приняли участие 26 </w:t>
      </w:r>
      <w:r w:rsidRPr="0020749B">
        <w:rPr>
          <w:rFonts w:ascii="Times New Roman" w:hAnsi="Times New Roman" w:cs="Times New Roman"/>
          <w:color w:val="000000"/>
          <w:sz w:val="28"/>
          <w:szCs w:val="28"/>
        </w:rPr>
        <w:lastRenderedPageBreak/>
        <w:t xml:space="preserve">семей из 20 сельских поселений Тулунского района. </w:t>
      </w:r>
      <w:r w:rsidR="0068120D">
        <w:rPr>
          <w:rFonts w:ascii="Times New Roman" w:hAnsi="Times New Roman" w:cs="Times New Roman"/>
          <w:color w:val="000000"/>
          <w:sz w:val="28"/>
          <w:szCs w:val="28"/>
        </w:rPr>
        <w:t xml:space="preserve"> </w:t>
      </w:r>
      <w:r w:rsidR="0068120D" w:rsidRPr="0020749B">
        <w:rPr>
          <w:rFonts w:ascii="Times New Roman" w:hAnsi="Times New Roman" w:cs="Times New Roman"/>
          <w:color w:val="000000"/>
          <w:sz w:val="28"/>
          <w:szCs w:val="28"/>
        </w:rPr>
        <w:t>Актив «</w:t>
      </w:r>
      <w:r w:rsidRPr="0020749B">
        <w:rPr>
          <w:rFonts w:ascii="Times New Roman" w:hAnsi="Times New Roman" w:cs="Times New Roman"/>
          <w:color w:val="000000"/>
          <w:sz w:val="28"/>
          <w:szCs w:val="28"/>
        </w:rPr>
        <w:t>Совета женщин России» в нашем районе ставит задачу,</w:t>
      </w:r>
      <w:r w:rsidR="0068120D">
        <w:rPr>
          <w:rFonts w:ascii="Times New Roman" w:hAnsi="Times New Roman" w:cs="Times New Roman"/>
          <w:color w:val="000000"/>
          <w:sz w:val="28"/>
          <w:szCs w:val="28"/>
        </w:rPr>
        <w:t xml:space="preserve"> </w:t>
      </w:r>
      <w:r w:rsidRPr="0020749B">
        <w:rPr>
          <w:rFonts w:ascii="Times New Roman" w:hAnsi="Times New Roman" w:cs="Times New Roman"/>
          <w:color w:val="000000"/>
          <w:sz w:val="28"/>
          <w:szCs w:val="28"/>
        </w:rPr>
        <w:t>чтобы данное мероприятие стало традиционным.</w:t>
      </w:r>
    </w:p>
    <w:p w14:paraId="6FAE83B4" w14:textId="441878AF"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рамках Дня защиты детей, по </w:t>
      </w:r>
      <w:r w:rsidR="0068120D" w:rsidRPr="0020749B">
        <w:rPr>
          <w:rFonts w:ascii="Times New Roman" w:hAnsi="Times New Roman" w:cs="Times New Roman"/>
          <w:color w:val="000000"/>
          <w:sz w:val="28"/>
          <w:szCs w:val="28"/>
        </w:rPr>
        <w:t>инициативе отделения «</w:t>
      </w:r>
      <w:r w:rsidRPr="0020749B">
        <w:rPr>
          <w:rFonts w:ascii="Times New Roman" w:hAnsi="Times New Roman" w:cs="Times New Roman"/>
          <w:color w:val="000000"/>
          <w:sz w:val="28"/>
          <w:szCs w:val="28"/>
        </w:rPr>
        <w:t xml:space="preserve">Союза женщин </w:t>
      </w:r>
      <w:r w:rsidR="0068120D" w:rsidRPr="0020749B">
        <w:rPr>
          <w:rFonts w:ascii="Times New Roman" w:hAnsi="Times New Roman" w:cs="Times New Roman"/>
          <w:color w:val="000000"/>
          <w:sz w:val="28"/>
          <w:szCs w:val="28"/>
        </w:rPr>
        <w:t>России» в</w:t>
      </w:r>
      <w:r w:rsidRPr="0020749B">
        <w:rPr>
          <w:rFonts w:ascii="Times New Roman" w:hAnsi="Times New Roman" w:cs="Times New Roman"/>
          <w:color w:val="000000"/>
          <w:sz w:val="28"/>
          <w:szCs w:val="28"/>
        </w:rPr>
        <w:t xml:space="preserve"> нашем районе провели различные акции совместно с благотворительным фондом имени Юрия Тена и отделением «Рос</w:t>
      </w:r>
      <w:r w:rsidR="0020749B">
        <w:rPr>
          <w:rFonts w:ascii="Times New Roman" w:hAnsi="Times New Roman" w:cs="Times New Roman"/>
          <w:color w:val="000000"/>
          <w:sz w:val="28"/>
          <w:szCs w:val="28"/>
        </w:rPr>
        <w:t>с</w:t>
      </w:r>
      <w:r w:rsidRPr="0020749B">
        <w:rPr>
          <w:rFonts w:ascii="Times New Roman" w:hAnsi="Times New Roman" w:cs="Times New Roman"/>
          <w:color w:val="000000"/>
          <w:sz w:val="28"/>
          <w:szCs w:val="28"/>
        </w:rPr>
        <w:t>ийского детского фонда».   Проводим акцию через фонд имени Юрия Тена   с Ивано-</w:t>
      </w:r>
      <w:r w:rsidR="0068120D" w:rsidRPr="0020749B">
        <w:rPr>
          <w:rFonts w:ascii="Times New Roman" w:hAnsi="Times New Roman" w:cs="Times New Roman"/>
          <w:color w:val="000000"/>
          <w:sz w:val="28"/>
          <w:szCs w:val="28"/>
        </w:rPr>
        <w:t>Матрён</w:t>
      </w:r>
      <w:r w:rsidR="0068120D">
        <w:rPr>
          <w:rFonts w:ascii="Times New Roman" w:hAnsi="Times New Roman" w:cs="Times New Roman"/>
          <w:color w:val="000000"/>
          <w:sz w:val="28"/>
          <w:szCs w:val="28"/>
        </w:rPr>
        <w:t>е</w:t>
      </w:r>
      <w:r w:rsidR="0068120D" w:rsidRPr="0020749B">
        <w:rPr>
          <w:rFonts w:ascii="Times New Roman" w:hAnsi="Times New Roman" w:cs="Times New Roman"/>
          <w:color w:val="000000"/>
          <w:sz w:val="28"/>
          <w:szCs w:val="28"/>
        </w:rPr>
        <w:t>нской детской клинической больницей</w:t>
      </w:r>
      <w:r w:rsidRPr="0020749B">
        <w:rPr>
          <w:rFonts w:ascii="Times New Roman" w:hAnsi="Times New Roman" w:cs="Times New Roman"/>
          <w:color w:val="000000"/>
          <w:sz w:val="28"/>
          <w:szCs w:val="28"/>
        </w:rPr>
        <w:t xml:space="preserve"> (Иркутск). Совместно с Советом женщин реализовали проект врачебного десанта «Дорогою добра» детские врачи провели выездные приемы детей в Тулунском районе. Проводим статистику обращений и организовываем прием детей нашего района в городе Тулуне. В августе 2023 года провели прием ребятишек из района 90 человек. Провели праздники в отдаленных селах Тулунского района </w:t>
      </w:r>
      <w:proofErr w:type="spellStart"/>
      <w:r w:rsidRPr="0020749B">
        <w:rPr>
          <w:rFonts w:ascii="Times New Roman" w:hAnsi="Times New Roman" w:cs="Times New Roman"/>
          <w:color w:val="000000"/>
          <w:sz w:val="28"/>
          <w:szCs w:val="28"/>
        </w:rPr>
        <w:t>Усть-Кульск</w:t>
      </w:r>
      <w:proofErr w:type="spellEnd"/>
      <w:r w:rsidRPr="0020749B">
        <w:rPr>
          <w:rFonts w:ascii="Times New Roman" w:hAnsi="Times New Roman" w:cs="Times New Roman"/>
          <w:color w:val="000000"/>
          <w:sz w:val="28"/>
          <w:szCs w:val="28"/>
        </w:rPr>
        <w:t>, Ангуй. В другие сельские поселения были организованы подарки для детей.</w:t>
      </w:r>
    </w:p>
    <w:p w14:paraId="14FF85A8" w14:textId="5A2414C8" w:rsidR="00AD68A3" w:rsidRPr="0020749B" w:rsidRDefault="00AD68A3" w:rsidP="00347503">
      <w:pPr>
        <w:spacing w:after="0" w:line="240" w:lineRule="auto"/>
        <w:ind w:firstLine="567"/>
        <w:jc w:val="both"/>
        <w:rPr>
          <w:rFonts w:ascii="Times New Roman" w:hAnsi="Times New Roman" w:cs="Times New Roman"/>
          <w:b/>
          <w:color w:val="000000"/>
          <w:sz w:val="28"/>
          <w:szCs w:val="28"/>
        </w:rPr>
      </w:pPr>
      <w:r w:rsidRPr="0020749B">
        <w:rPr>
          <w:rFonts w:ascii="Times New Roman" w:hAnsi="Times New Roman" w:cs="Times New Roman"/>
          <w:color w:val="000000"/>
          <w:sz w:val="28"/>
          <w:szCs w:val="28"/>
        </w:rPr>
        <w:t xml:space="preserve">В сельских поселениях </w:t>
      </w:r>
      <w:r w:rsidR="0068120D" w:rsidRPr="0020749B">
        <w:rPr>
          <w:rFonts w:ascii="Times New Roman" w:hAnsi="Times New Roman" w:cs="Times New Roman"/>
          <w:color w:val="000000"/>
          <w:sz w:val="28"/>
          <w:szCs w:val="28"/>
        </w:rPr>
        <w:t>района проходят</w:t>
      </w:r>
      <w:r w:rsidRPr="0020749B">
        <w:rPr>
          <w:rFonts w:ascii="Times New Roman" w:hAnsi="Times New Roman" w:cs="Times New Roman"/>
          <w:color w:val="000000"/>
          <w:sz w:val="28"/>
          <w:szCs w:val="28"/>
        </w:rPr>
        <w:t xml:space="preserve"> совместные мероприятия с </w:t>
      </w:r>
      <w:r w:rsidR="0068120D" w:rsidRPr="0020749B">
        <w:rPr>
          <w:rFonts w:ascii="Times New Roman" w:hAnsi="Times New Roman" w:cs="Times New Roman"/>
          <w:color w:val="000000"/>
          <w:sz w:val="28"/>
          <w:szCs w:val="28"/>
        </w:rPr>
        <w:t>общеобразовательными учреждениями</w:t>
      </w:r>
      <w:r w:rsidRPr="0020749B">
        <w:rPr>
          <w:rFonts w:ascii="Times New Roman" w:hAnsi="Times New Roman" w:cs="Times New Roman"/>
          <w:color w:val="000000"/>
          <w:sz w:val="28"/>
          <w:szCs w:val="28"/>
        </w:rPr>
        <w:t xml:space="preserve"> по теме «Моя семья - мое богатство», цель которых -формирование доверительных отношений между детьми, родителями и педагогами, объединение их в одно звено, воспитание потребности делиться друг с другом своими успехами, радостями и проблемами</w:t>
      </w:r>
      <w:r w:rsidRPr="0020749B">
        <w:rPr>
          <w:rFonts w:ascii="Times New Roman" w:hAnsi="Times New Roman" w:cs="Times New Roman"/>
          <w:b/>
          <w:color w:val="000000"/>
          <w:sz w:val="28"/>
          <w:szCs w:val="28"/>
        </w:rPr>
        <w:t>.</w:t>
      </w:r>
    </w:p>
    <w:p w14:paraId="29B73BD9" w14:textId="298A5C77"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сельских поселениях активисты общественных организаций Тулунского района </w:t>
      </w:r>
      <w:r w:rsidR="0068120D" w:rsidRPr="0020749B">
        <w:rPr>
          <w:rFonts w:ascii="Times New Roman" w:hAnsi="Times New Roman" w:cs="Times New Roman"/>
          <w:color w:val="000000"/>
          <w:sz w:val="28"/>
          <w:szCs w:val="28"/>
        </w:rPr>
        <w:t>проводят акции</w:t>
      </w:r>
      <w:r w:rsidR="0020749B">
        <w:rPr>
          <w:rFonts w:ascii="Times New Roman" w:hAnsi="Times New Roman" w:cs="Times New Roman"/>
          <w:color w:val="000000"/>
          <w:sz w:val="28"/>
          <w:szCs w:val="28"/>
        </w:rPr>
        <w:t>:</w:t>
      </w:r>
      <w:r w:rsidRPr="0020749B">
        <w:rPr>
          <w:rFonts w:ascii="Times New Roman" w:hAnsi="Times New Roman" w:cs="Times New Roman"/>
          <w:color w:val="000000"/>
          <w:sz w:val="28"/>
          <w:szCs w:val="28"/>
        </w:rPr>
        <w:t xml:space="preserve"> «Посади дерево!» Проводят субботники по уборке придворовых территорий пожилых людей. </w:t>
      </w:r>
    </w:p>
    <w:p w14:paraId="757FC80C" w14:textId="69E89CC7"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Впервые в 2022 </w:t>
      </w:r>
      <w:r w:rsidR="0068120D" w:rsidRPr="0020749B">
        <w:rPr>
          <w:rFonts w:ascii="Times New Roman" w:hAnsi="Times New Roman" w:cs="Times New Roman"/>
          <w:color w:val="000000"/>
          <w:sz w:val="28"/>
          <w:szCs w:val="28"/>
        </w:rPr>
        <w:t>году в</w:t>
      </w:r>
      <w:r w:rsidRPr="0020749B">
        <w:rPr>
          <w:rFonts w:ascii="Times New Roman" w:hAnsi="Times New Roman" w:cs="Times New Roman"/>
          <w:color w:val="000000"/>
          <w:sz w:val="28"/>
          <w:szCs w:val="28"/>
        </w:rPr>
        <w:t xml:space="preserve"> сельских поселениях прошла акция «Международный день соседей», которая прижилась и стала традиционной в наших селах в 2023 году.</w:t>
      </w:r>
    </w:p>
    <w:p w14:paraId="422A7ADB" w14:textId="33C04B68"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2023 году в с. Аршан прошёл </w:t>
      </w:r>
      <w:r w:rsidR="0068120D" w:rsidRPr="0020749B">
        <w:rPr>
          <w:rFonts w:ascii="Times New Roman" w:hAnsi="Times New Roman" w:cs="Times New Roman"/>
          <w:color w:val="000000"/>
          <w:sz w:val="28"/>
          <w:szCs w:val="28"/>
        </w:rPr>
        <w:t>десятый ежегодный</w:t>
      </w:r>
      <w:r w:rsidRPr="0020749B">
        <w:rPr>
          <w:rFonts w:ascii="Times New Roman" w:hAnsi="Times New Roman" w:cs="Times New Roman"/>
          <w:color w:val="000000"/>
          <w:sz w:val="28"/>
          <w:szCs w:val="28"/>
        </w:rPr>
        <w:t xml:space="preserve"> слет</w:t>
      </w:r>
      <w:r w:rsidRPr="0020749B">
        <w:rPr>
          <w:rFonts w:ascii="Times New Roman" w:hAnsi="Times New Roman" w:cs="Times New Roman"/>
          <w:b/>
          <w:color w:val="000000"/>
          <w:sz w:val="28"/>
          <w:szCs w:val="28"/>
        </w:rPr>
        <w:t xml:space="preserve"> </w:t>
      </w:r>
      <w:r w:rsidRPr="0020749B">
        <w:rPr>
          <w:rFonts w:ascii="Times New Roman" w:hAnsi="Times New Roman" w:cs="Times New Roman"/>
          <w:color w:val="000000"/>
          <w:sz w:val="28"/>
          <w:szCs w:val="28"/>
        </w:rPr>
        <w:t>общественных организаций Тулунского района</w:t>
      </w:r>
      <w:r w:rsidR="0068120D">
        <w:rPr>
          <w:rFonts w:ascii="Times New Roman" w:hAnsi="Times New Roman" w:cs="Times New Roman"/>
          <w:color w:val="000000"/>
          <w:sz w:val="28"/>
          <w:szCs w:val="28"/>
        </w:rPr>
        <w:t>, п</w:t>
      </w:r>
      <w:r w:rsidR="0068120D" w:rsidRPr="0020749B">
        <w:rPr>
          <w:rFonts w:ascii="Times New Roman" w:hAnsi="Times New Roman" w:cs="Times New Roman"/>
          <w:color w:val="000000"/>
          <w:sz w:val="28"/>
          <w:szCs w:val="28"/>
        </w:rPr>
        <w:t>освященный популяризации</w:t>
      </w:r>
      <w:r w:rsidRPr="0020749B">
        <w:rPr>
          <w:rFonts w:ascii="Times New Roman" w:hAnsi="Times New Roman" w:cs="Times New Roman"/>
          <w:color w:val="000000"/>
          <w:sz w:val="28"/>
          <w:szCs w:val="28"/>
        </w:rPr>
        <w:t xml:space="preserve"> туризма. В Слёте принимали участие активные представители общественных организаций сельских поселений Тулунского района и депутаты районной</w:t>
      </w:r>
      <w:r w:rsidR="00490374" w:rsidRPr="0020749B">
        <w:rPr>
          <w:rFonts w:ascii="Times New Roman" w:hAnsi="Times New Roman" w:cs="Times New Roman"/>
          <w:color w:val="000000"/>
          <w:sz w:val="28"/>
          <w:szCs w:val="28"/>
        </w:rPr>
        <w:t xml:space="preserve"> и сельских</w:t>
      </w:r>
      <w:r w:rsidRPr="0020749B">
        <w:rPr>
          <w:rFonts w:ascii="Times New Roman" w:hAnsi="Times New Roman" w:cs="Times New Roman"/>
          <w:color w:val="000000"/>
          <w:sz w:val="28"/>
          <w:szCs w:val="28"/>
        </w:rPr>
        <w:t xml:space="preserve"> Дум. В рамках Слета были проведены традиционные конкурсы: «Рыбаков», «Таежное лакомство</w:t>
      </w:r>
      <w:r w:rsidR="0068120D" w:rsidRPr="0020749B">
        <w:rPr>
          <w:rFonts w:ascii="Times New Roman" w:hAnsi="Times New Roman" w:cs="Times New Roman"/>
          <w:color w:val="000000"/>
          <w:sz w:val="28"/>
          <w:szCs w:val="28"/>
        </w:rPr>
        <w:t>», «</w:t>
      </w:r>
      <w:r w:rsidRPr="0020749B">
        <w:rPr>
          <w:rFonts w:ascii="Times New Roman" w:hAnsi="Times New Roman" w:cs="Times New Roman"/>
          <w:color w:val="000000"/>
          <w:sz w:val="28"/>
          <w:szCs w:val="28"/>
        </w:rPr>
        <w:t>Лучшее представление общественных организаций»</w:t>
      </w:r>
      <w:r w:rsidR="0068120D">
        <w:rPr>
          <w:rFonts w:ascii="Times New Roman" w:hAnsi="Times New Roman" w:cs="Times New Roman"/>
          <w:color w:val="000000"/>
          <w:sz w:val="28"/>
          <w:szCs w:val="28"/>
        </w:rPr>
        <w:t>. З</w:t>
      </w:r>
      <w:r w:rsidRPr="0020749B">
        <w:rPr>
          <w:rFonts w:ascii="Times New Roman" w:hAnsi="Times New Roman" w:cs="Times New Roman"/>
          <w:color w:val="000000"/>
          <w:sz w:val="28"/>
          <w:szCs w:val="28"/>
        </w:rPr>
        <w:t xml:space="preserve">а активную общественную </w:t>
      </w:r>
      <w:r w:rsidR="0068120D" w:rsidRPr="0020749B">
        <w:rPr>
          <w:rFonts w:ascii="Times New Roman" w:hAnsi="Times New Roman" w:cs="Times New Roman"/>
          <w:color w:val="000000"/>
          <w:sz w:val="28"/>
          <w:szCs w:val="28"/>
        </w:rPr>
        <w:t>деятельность общественники были</w:t>
      </w:r>
      <w:r w:rsidRPr="0020749B">
        <w:rPr>
          <w:rFonts w:ascii="Times New Roman" w:hAnsi="Times New Roman" w:cs="Times New Roman"/>
          <w:color w:val="000000"/>
          <w:sz w:val="28"/>
          <w:szCs w:val="28"/>
        </w:rPr>
        <w:t xml:space="preserve"> награждены благодарственными письмами мэра Тулунского района </w:t>
      </w:r>
      <w:r w:rsidR="0068120D" w:rsidRPr="0020749B">
        <w:rPr>
          <w:rFonts w:ascii="Times New Roman" w:hAnsi="Times New Roman" w:cs="Times New Roman"/>
          <w:color w:val="000000"/>
          <w:sz w:val="28"/>
          <w:szCs w:val="28"/>
        </w:rPr>
        <w:t>и активисты</w:t>
      </w:r>
      <w:r w:rsidRPr="0020749B">
        <w:rPr>
          <w:rFonts w:ascii="Times New Roman" w:hAnsi="Times New Roman" w:cs="Times New Roman"/>
          <w:color w:val="000000"/>
          <w:sz w:val="28"/>
          <w:szCs w:val="28"/>
        </w:rPr>
        <w:t xml:space="preserve"> знаком «Общественное признание». </w:t>
      </w:r>
    </w:p>
    <w:p w14:paraId="72B7FF31" w14:textId="02A6F48F" w:rsidR="00AD68A3" w:rsidRPr="0020749B" w:rsidRDefault="00AD68A3" w:rsidP="00A004B9">
      <w:pPr>
        <w:pStyle w:val="a3"/>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Реализован </w:t>
      </w:r>
      <w:r w:rsidR="0068120D" w:rsidRPr="0020749B">
        <w:rPr>
          <w:rFonts w:ascii="Times New Roman" w:hAnsi="Times New Roman" w:cs="Times New Roman"/>
          <w:color w:val="000000"/>
          <w:sz w:val="28"/>
          <w:szCs w:val="28"/>
        </w:rPr>
        <w:t>проект «</w:t>
      </w:r>
      <w:r w:rsidRPr="0020749B">
        <w:rPr>
          <w:rFonts w:ascii="Times New Roman" w:hAnsi="Times New Roman" w:cs="Times New Roman"/>
          <w:color w:val="000000"/>
          <w:sz w:val="28"/>
          <w:szCs w:val="28"/>
        </w:rPr>
        <w:t xml:space="preserve">Знамя Победы», </w:t>
      </w:r>
      <w:r w:rsidR="0068120D" w:rsidRPr="0020749B">
        <w:rPr>
          <w:rFonts w:ascii="Times New Roman" w:hAnsi="Times New Roman" w:cs="Times New Roman"/>
          <w:color w:val="000000"/>
          <w:sz w:val="28"/>
          <w:szCs w:val="28"/>
        </w:rPr>
        <w:t>прошло шествие</w:t>
      </w:r>
      <w:r w:rsidRPr="0020749B">
        <w:rPr>
          <w:rFonts w:ascii="Times New Roman" w:hAnsi="Times New Roman" w:cs="Times New Roman"/>
          <w:color w:val="000000"/>
          <w:sz w:val="28"/>
          <w:szCs w:val="28"/>
        </w:rPr>
        <w:t xml:space="preserve">. </w:t>
      </w:r>
      <w:r w:rsidR="00A004B9">
        <w:rPr>
          <w:rFonts w:ascii="Times New Roman" w:hAnsi="Times New Roman" w:cs="Times New Roman"/>
          <w:color w:val="000000"/>
          <w:sz w:val="28"/>
          <w:szCs w:val="28"/>
        </w:rPr>
        <w:t xml:space="preserve"> </w:t>
      </w:r>
      <w:r w:rsidR="00E60B0B" w:rsidRPr="0020749B">
        <w:rPr>
          <w:rFonts w:ascii="Times New Roman" w:hAnsi="Times New Roman" w:cs="Times New Roman"/>
          <w:color w:val="000000"/>
          <w:sz w:val="28"/>
          <w:szCs w:val="28"/>
        </w:rPr>
        <w:t xml:space="preserve">Слет профинансирован </w:t>
      </w:r>
      <w:r w:rsidR="00E60B0B" w:rsidRPr="0020749B">
        <w:rPr>
          <w:rFonts w:ascii="Times New Roman" w:hAnsi="Times New Roman" w:cs="Times New Roman"/>
          <w:sz w:val="28"/>
          <w:szCs w:val="28"/>
        </w:rPr>
        <w:t xml:space="preserve">в рамках </w:t>
      </w:r>
      <w:r w:rsidR="00E60B0B" w:rsidRPr="0020749B">
        <w:rPr>
          <w:rFonts w:ascii="Times New Roman" w:eastAsia="Calibri" w:hAnsi="Times New Roman" w:cs="Times New Roman"/>
          <w:sz w:val="28"/>
          <w:szCs w:val="28"/>
        </w:rPr>
        <w:t xml:space="preserve">муниципальной программы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2021-2025 годы, </w:t>
      </w:r>
      <w:r w:rsidR="00E60B0B" w:rsidRPr="0020749B">
        <w:rPr>
          <w:rFonts w:ascii="Times New Roman" w:hAnsi="Times New Roman" w:cs="Times New Roman"/>
          <w:sz w:val="28"/>
          <w:szCs w:val="28"/>
        </w:rPr>
        <w:t>подпрограмма</w:t>
      </w:r>
      <w:r w:rsidR="00E60B0B" w:rsidRPr="0020749B">
        <w:rPr>
          <w:rFonts w:ascii="Times New Roman" w:eastAsia="Calibri" w:hAnsi="Times New Roman" w:cs="Times New Roman"/>
          <w:sz w:val="28"/>
          <w:szCs w:val="28"/>
        </w:rPr>
        <w:t xml:space="preserve"> </w:t>
      </w:r>
      <w:r w:rsidR="00E60B0B" w:rsidRPr="0020749B">
        <w:rPr>
          <w:rFonts w:ascii="Times New Roman" w:hAnsi="Times New Roman" w:cs="Times New Roman"/>
          <w:sz w:val="28"/>
          <w:szCs w:val="28"/>
        </w:rPr>
        <w:t xml:space="preserve">«Молодежь Тулунского района» в сумме 50,0 тыс. руб. </w:t>
      </w:r>
      <w:r w:rsidR="00E60B0B" w:rsidRPr="0020749B">
        <w:rPr>
          <w:rFonts w:ascii="Times New Roman" w:hAnsi="Times New Roman" w:cs="Times New Roman"/>
          <w:color w:val="000000"/>
          <w:sz w:val="28"/>
          <w:szCs w:val="28"/>
        </w:rPr>
        <w:t xml:space="preserve"> Надо сказать, что для поощрения команд </w:t>
      </w:r>
      <w:r w:rsidR="00A004B9" w:rsidRPr="0020749B">
        <w:rPr>
          <w:rFonts w:ascii="Times New Roman" w:hAnsi="Times New Roman" w:cs="Times New Roman"/>
          <w:color w:val="000000"/>
          <w:sz w:val="28"/>
          <w:szCs w:val="28"/>
        </w:rPr>
        <w:t>— это недостаточное количество</w:t>
      </w:r>
      <w:r w:rsidR="00E60B0B" w:rsidRPr="0020749B">
        <w:rPr>
          <w:rFonts w:ascii="Times New Roman" w:hAnsi="Times New Roman" w:cs="Times New Roman"/>
          <w:color w:val="000000"/>
          <w:sz w:val="28"/>
          <w:szCs w:val="28"/>
        </w:rPr>
        <w:t xml:space="preserve"> средств, традиционно нам помогают фонды и спонсоры.</w:t>
      </w:r>
    </w:p>
    <w:p w14:paraId="17C600A0" w14:textId="77777777"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рамках проведения межведомственного профилактического мероприятия «Каждого ребенка за парту» за счет средств благотворительного фонда и общественников были приобретены школьные портфели, наборы канцелярия для вручения детям, проживающим в семьях, находящихся в социально опасном положении, трудной жизненной ситуации, проживающих на территории Тулунского района. </w:t>
      </w:r>
    </w:p>
    <w:p w14:paraId="43FC2333" w14:textId="43B01A01" w:rsidR="00AD68A3" w:rsidRPr="0020749B" w:rsidRDefault="00AD68A3" w:rsidP="00A004B9">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sz w:val="28"/>
          <w:szCs w:val="28"/>
        </w:rPr>
        <w:t>За счет гранта Губернского собрания</w:t>
      </w:r>
      <w:r w:rsidRPr="0020749B">
        <w:rPr>
          <w:rFonts w:ascii="Times New Roman" w:hAnsi="Times New Roman" w:cs="Times New Roman"/>
          <w:color w:val="000000"/>
          <w:sz w:val="28"/>
          <w:szCs w:val="28"/>
        </w:rPr>
        <w:t xml:space="preserve"> общественности Иркутской области союзом сельских женщин был реализован социально значимый проект «Бабушки и </w:t>
      </w:r>
      <w:r w:rsidRPr="0020749B">
        <w:rPr>
          <w:rFonts w:ascii="Times New Roman" w:hAnsi="Times New Roman" w:cs="Times New Roman"/>
          <w:color w:val="000000"/>
          <w:sz w:val="28"/>
          <w:szCs w:val="28"/>
        </w:rPr>
        <w:lastRenderedPageBreak/>
        <w:t xml:space="preserve">внуки мост над рекой жизни», направленный на взаимопонимание и ценности </w:t>
      </w:r>
      <w:r w:rsidR="00A004B9" w:rsidRPr="0020749B">
        <w:rPr>
          <w:rFonts w:ascii="Times New Roman" w:hAnsi="Times New Roman" w:cs="Times New Roman"/>
          <w:color w:val="000000"/>
          <w:sz w:val="28"/>
          <w:szCs w:val="28"/>
        </w:rPr>
        <w:t>поколений</w:t>
      </w:r>
      <w:r w:rsidR="00A004B9">
        <w:rPr>
          <w:rFonts w:ascii="Times New Roman" w:hAnsi="Times New Roman" w:cs="Times New Roman"/>
          <w:color w:val="000000"/>
          <w:sz w:val="28"/>
          <w:szCs w:val="28"/>
        </w:rPr>
        <w:t>,</w:t>
      </w:r>
      <w:r w:rsidR="00A004B9" w:rsidRPr="0020749B">
        <w:rPr>
          <w:rFonts w:ascii="Times New Roman" w:hAnsi="Times New Roman" w:cs="Times New Roman"/>
          <w:color w:val="000000"/>
          <w:sz w:val="28"/>
          <w:szCs w:val="28"/>
        </w:rPr>
        <w:t xml:space="preserve"> пропаганду</w:t>
      </w:r>
      <w:r w:rsidRPr="0020749B">
        <w:rPr>
          <w:rFonts w:ascii="Times New Roman" w:hAnsi="Times New Roman" w:cs="Times New Roman"/>
          <w:color w:val="000000"/>
          <w:sz w:val="28"/>
          <w:szCs w:val="28"/>
        </w:rPr>
        <w:t xml:space="preserve"> сельского образа жизни. Тулунский район представил 16 очерков, из которых 4 стали победителями. Участники были приглашены </w:t>
      </w:r>
      <w:r w:rsidR="00A004B9" w:rsidRPr="0020749B">
        <w:rPr>
          <w:rFonts w:ascii="Times New Roman" w:hAnsi="Times New Roman" w:cs="Times New Roman"/>
          <w:color w:val="000000"/>
          <w:sz w:val="28"/>
          <w:szCs w:val="28"/>
        </w:rPr>
        <w:t>на областной</w:t>
      </w:r>
      <w:r w:rsidRPr="0020749B">
        <w:rPr>
          <w:rFonts w:ascii="Times New Roman" w:hAnsi="Times New Roman" w:cs="Times New Roman"/>
          <w:color w:val="000000"/>
          <w:sz w:val="28"/>
          <w:szCs w:val="28"/>
        </w:rPr>
        <w:t xml:space="preserve"> фестиваль в Усольский район в поселок «Железнодорожник», успешно представили наш район.</w:t>
      </w:r>
      <w:r w:rsidR="00E60B0B" w:rsidRPr="0020749B">
        <w:rPr>
          <w:rFonts w:ascii="Times New Roman" w:hAnsi="Times New Roman" w:cs="Times New Roman"/>
          <w:sz w:val="28"/>
          <w:szCs w:val="28"/>
        </w:rPr>
        <w:t xml:space="preserve"> В 2023 году проект Историко-культурное пространство "</w:t>
      </w:r>
      <w:r w:rsidR="00A004B9" w:rsidRPr="0020749B">
        <w:rPr>
          <w:rFonts w:ascii="Times New Roman" w:hAnsi="Times New Roman" w:cs="Times New Roman"/>
          <w:sz w:val="28"/>
          <w:szCs w:val="28"/>
        </w:rPr>
        <w:t>Бурхунское</w:t>
      </w:r>
      <w:r w:rsidR="00E60B0B" w:rsidRPr="0020749B">
        <w:rPr>
          <w:rFonts w:ascii="Times New Roman" w:hAnsi="Times New Roman" w:cs="Times New Roman"/>
          <w:sz w:val="28"/>
          <w:szCs w:val="28"/>
        </w:rPr>
        <w:t xml:space="preserve"> бирюльки" стал победителем в конкурсе «Губернское собрание общественности Иркутской области», размер финансирования составил 798,</w:t>
      </w:r>
      <w:proofErr w:type="gramStart"/>
      <w:r w:rsidR="00E60B0B" w:rsidRPr="0020749B">
        <w:rPr>
          <w:rFonts w:ascii="Times New Roman" w:hAnsi="Times New Roman" w:cs="Times New Roman"/>
          <w:sz w:val="28"/>
          <w:szCs w:val="28"/>
        </w:rPr>
        <w:t>0  тыс.</w:t>
      </w:r>
      <w:proofErr w:type="gramEnd"/>
      <w:r w:rsidR="00E60B0B" w:rsidRPr="0020749B">
        <w:rPr>
          <w:rFonts w:ascii="Times New Roman" w:hAnsi="Times New Roman" w:cs="Times New Roman"/>
          <w:sz w:val="28"/>
          <w:szCs w:val="28"/>
        </w:rPr>
        <w:t xml:space="preserve"> рублей.</w:t>
      </w:r>
    </w:p>
    <w:p w14:paraId="3ADF3D9C" w14:textId="1F3B64D3"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В рамках акции «Тепло добрых рук» </w:t>
      </w:r>
      <w:r w:rsidRPr="0020749B">
        <w:rPr>
          <w:rFonts w:ascii="Times New Roman" w:hAnsi="Times New Roman" w:cs="Times New Roman"/>
          <w:sz w:val="28"/>
          <w:szCs w:val="28"/>
        </w:rPr>
        <w:t>женщины Тулунского района вяжут носки бойцам, участвующим в специально</w:t>
      </w:r>
      <w:r w:rsidRPr="0020749B">
        <w:rPr>
          <w:rFonts w:ascii="Times New Roman" w:hAnsi="Times New Roman" w:cs="Times New Roman"/>
          <w:color w:val="000000"/>
          <w:sz w:val="28"/>
          <w:szCs w:val="28"/>
        </w:rPr>
        <w:t xml:space="preserve">й военной операции на Украине. Активно учувствуют в акции жительницы Октябрьского, Усть-Кульского, Писаревского, </w:t>
      </w:r>
      <w:r w:rsidR="00A004B9" w:rsidRPr="0020749B">
        <w:rPr>
          <w:rFonts w:ascii="Times New Roman" w:hAnsi="Times New Roman" w:cs="Times New Roman"/>
          <w:color w:val="000000"/>
          <w:sz w:val="28"/>
          <w:szCs w:val="28"/>
        </w:rPr>
        <w:t>Шер агульского</w:t>
      </w:r>
      <w:r w:rsidRPr="0020749B">
        <w:rPr>
          <w:rFonts w:ascii="Times New Roman" w:hAnsi="Times New Roman" w:cs="Times New Roman"/>
          <w:color w:val="000000"/>
          <w:sz w:val="28"/>
          <w:szCs w:val="28"/>
        </w:rPr>
        <w:t xml:space="preserve">, Ишидейского, </w:t>
      </w:r>
      <w:r w:rsidR="00A004B9" w:rsidRPr="0020749B">
        <w:rPr>
          <w:rFonts w:ascii="Times New Roman" w:hAnsi="Times New Roman" w:cs="Times New Roman"/>
          <w:color w:val="000000"/>
          <w:sz w:val="28"/>
          <w:szCs w:val="28"/>
        </w:rPr>
        <w:t>А</w:t>
      </w:r>
      <w:r w:rsidR="00A004B9">
        <w:rPr>
          <w:rFonts w:ascii="Times New Roman" w:hAnsi="Times New Roman" w:cs="Times New Roman"/>
          <w:color w:val="000000"/>
          <w:sz w:val="28"/>
          <w:szCs w:val="28"/>
        </w:rPr>
        <w:t>з</w:t>
      </w:r>
      <w:r w:rsidR="00A004B9" w:rsidRPr="0020749B">
        <w:rPr>
          <w:rFonts w:ascii="Times New Roman" w:hAnsi="Times New Roman" w:cs="Times New Roman"/>
          <w:color w:val="000000"/>
          <w:sz w:val="28"/>
          <w:szCs w:val="28"/>
        </w:rPr>
        <w:t>ейского</w:t>
      </w:r>
      <w:r w:rsidRPr="0020749B">
        <w:rPr>
          <w:rFonts w:ascii="Times New Roman" w:hAnsi="Times New Roman" w:cs="Times New Roman"/>
          <w:color w:val="000000"/>
          <w:sz w:val="28"/>
          <w:szCs w:val="28"/>
        </w:rPr>
        <w:t xml:space="preserve">, и </w:t>
      </w:r>
      <w:proofErr w:type="spellStart"/>
      <w:r w:rsidRPr="0020749B">
        <w:rPr>
          <w:rFonts w:ascii="Times New Roman" w:hAnsi="Times New Roman" w:cs="Times New Roman"/>
          <w:color w:val="000000"/>
          <w:sz w:val="28"/>
          <w:szCs w:val="28"/>
        </w:rPr>
        <w:t>Сибирякского</w:t>
      </w:r>
      <w:proofErr w:type="spellEnd"/>
      <w:r w:rsidRPr="0020749B">
        <w:rPr>
          <w:rFonts w:ascii="Times New Roman" w:hAnsi="Times New Roman" w:cs="Times New Roman"/>
          <w:color w:val="000000"/>
          <w:sz w:val="28"/>
          <w:szCs w:val="28"/>
        </w:rPr>
        <w:t xml:space="preserve"> сельских поселений.  Руками наших вязальщиц было изготовлено около 300 пар теплых носок.</w:t>
      </w:r>
      <w:r w:rsidR="0020749B">
        <w:rPr>
          <w:rFonts w:ascii="Times New Roman" w:hAnsi="Times New Roman" w:cs="Times New Roman"/>
          <w:color w:val="000000"/>
          <w:sz w:val="28"/>
          <w:szCs w:val="28"/>
        </w:rPr>
        <w:t xml:space="preserve"> </w:t>
      </w:r>
      <w:r w:rsidR="00BD6215" w:rsidRPr="0020749B">
        <w:rPr>
          <w:rFonts w:ascii="Times New Roman" w:hAnsi="Times New Roman" w:cs="Times New Roman"/>
          <w:color w:val="000000"/>
          <w:sz w:val="28"/>
          <w:szCs w:val="28"/>
        </w:rPr>
        <w:t>Наши общественники приняли участие в первом форуме волонтеров,</w:t>
      </w:r>
      <w:r w:rsidR="00F008DD">
        <w:rPr>
          <w:rFonts w:ascii="Times New Roman" w:hAnsi="Times New Roman" w:cs="Times New Roman"/>
          <w:color w:val="000000"/>
          <w:sz w:val="28"/>
          <w:szCs w:val="28"/>
        </w:rPr>
        <w:t xml:space="preserve"> </w:t>
      </w:r>
      <w:r w:rsidR="00BD6215" w:rsidRPr="0020749B">
        <w:rPr>
          <w:rFonts w:ascii="Times New Roman" w:hAnsi="Times New Roman" w:cs="Times New Roman"/>
          <w:color w:val="000000"/>
          <w:sz w:val="28"/>
          <w:szCs w:val="28"/>
        </w:rPr>
        <w:t>сами организовались и представили район.</w:t>
      </w:r>
    </w:p>
    <w:p w14:paraId="214B5A99" w14:textId="4C8231D3"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 В преддверии Нового года </w:t>
      </w:r>
      <w:r w:rsidR="00455EEB" w:rsidRPr="0020749B">
        <w:rPr>
          <w:rFonts w:ascii="Times New Roman" w:hAnsi="Times New Roman" w:cs="Times New Roman"/>
          <w:color w:val="000000"/>
          <w:sz w:val="28"/>
          <w:szCs w:val="28"/>
        </w:rPr>
        <w:t>намечена</w:t>
      </w:r>
      <w:r w:rsidRPr="0020749B">
        <w:rPr>
          <w:rFonts w:ascii="Times New Roman" w:hAnsi="Times New Roman" w:cs="Times New Roman"/>
          <w:color w:val="000000"/>
          <w:sz w:val="28"/>
          <w:szCs w:val="28"/>
        </w:rPr>
        <w:t xml:space="preserve"> акция для детей «Автобус радости», на которой </w:t>
      </w:r>
      <w:r w:rsidR="00A004B9" w:rsidRPr="0020749B">
        <w:rPr>
          <w:rFonts w:ascii="Times New Roman" w:hAnsi="Times New Roman" w:cs="Times New Roman"/>
          <w:color w:val="000000"/>
          <w:sz w:val="28"/>
          <w:szCs w:val="28"/>
        </w:rPr>
        <w:t>традиционно организована</w:t>
      </w:r>
      <w:r w:rsidRPr="0020749B">
        <w:rPr>
          <w:rFonts w:ascii="Times New Roman" w:hAnsi="Times New Roman" w:cs="Times New Roman"/>
          <w:color w:val="000000"/>
          <w:sz w:val="28"/>
          <w:szCs w:val="28"/>
        </w:rPr>
        <w:t xml:space="preserve"> праздничная программа </w:t>
      </w:r>
      <w:r w:rsidR="00A004B9" w:rsidRPr="0020749B">
        <w:rPr>
          <w:rFonts w:ascii="Times New Roman" w:hAnsi="Times New Roman" w:cs="Times New Roman"/>
          <w:color w:val="000000"/>
          <w:sz w:val="28"/>
          <w:szCs w:val="28"/>
        </w:rPr>
        <w:t xml:space="preserve">и </w:t>
      </w:r>
      <w:r w:rsidR="00A004B9">
        <w:rPr>
          <w:rFonts w:ascii="Times New Roman" w:hAnsi="Times New Roman" w:cs="Times New Roman"/>
          <w:color w:val="000000"/>
          <w:sz w:val="28"/>
          <w:szCs w:val="28"/>
        </w:rPr>
        <w:t xml:space="preserve">будут </w:t>
      </w:r>
      <w:r w:rsidRPr="0020749B">
        <w:rPr>
          <w:rFonts w:ascii="Times New Roman" w:hAnsi="Times New Roman" w:cs="Times New Roman"/>
          <w:color w:val="000000"/>
          <w:sz w:val="28"/>
          <w:szCs w:val="28"/>
        </w:rPr>
        <w:t>вручены новогодние подарки детям из семей военнослужащих, призванных на военную службу в рамках частичной мобилизации</w:t>
      </w:r>
      <w:r w:rsidR="00455EEB" w:rsidRPr="0020749B">
        <w:rPr>
          <w:rFonts w:ascii="Times New Roman" w:hAnsi="Times New Roman" w:cs="Times New Roman"/>
          <w:color w:val="000000"/>
          <w:sz w:val="28"/>
          <w:szCs w:val="28"/>
        </w:rPr>
        <w:t>.</w:t>
      </w:r>
    </w:p>
    <w:p w14:paraId="62DF59A6" w14:textId="3FB9B7CC" w:rsidR="00AD68A3" w:rsidRPr="0020749B" w:rsidRDefault="00AD68A3" w:rsidP="00347503">
      <w:pPr>
        <w:spacing w:after="0" w:line="240" w:lineRule="auto"/>
        <w:ind w:firstLine="567"/>
        <w:jc w:val="both"/>
        <w:rPr>
          <w:rFonts w:ascii="Times New Roman" w:hAnsi="Times New Roman" w:cs="Times New Roman"/>
          <w:color w:val="000000"/>
          <w:sz w:val="28"/>
          <w:szCs w:val="28"/>
        </w:rPr>
      </w:pPr>
      <w:r w:rsidRPr="0020749B">
        <w:rPr>
          <w:rFonts w:ascii="Times New Roman" w:hAnsi="Times New Roman" w:cs="Times New Roman"/>
          <w:color w:val="000000"/>
          <w:sz w:val="28"/>
          <w:szCs w:val="28"/>
        </w:rPr>
        <w:t xml:space="preserve"> Акция «Ёлка желаний» </w:t>
      </w:r>
      <w:r w:rsidR="00A004B9" w:rsidRPr="0020749B">
        <w:rPr>
          <w:rFonts w:ascii="Times New Roman" w:hAnsi="Times New Roman" w:cs="Times New Roman"/>
          <w:color w:val="000000"/>
          <w:sz w:val="28"/>
          <w:szCs w:val="28"/>
        </w:rPr>
        <w:t>состоится и</w:t>
      </w:r>
      <w:r w:rsidRPr="0020749B">
        <w:rPr>
          <w:rFonts w:ascii="Times New Roman" w:hAnsi="Times New Roman" w:cs="Times New Roman"/>
          <w:color w:val="000000"/>
          <w:sz w:val="28"/>
          <w:szCs w:val="28"/>
        </w:rPr>
        <w:t xml:space="preserve"> в этом году, надеемся на вашу поддержку</w:t>
      </w:r>
      <w:r w:rsidR="00A004B9">
        <w:rPr>
          <w:rFonts w:ascii="Times New Roman" w:hAnsi="Times New Roman" w:cs="Times New Roman"/>
          <w:color w:val="000000"/>
          <w:sz w:val="28"/>
          <w:szCs w:val="28"/>
        </w:rPr>
        <w:t>.</w:t>
      </w:r>
      <w:r w:rsidRPr="0020749B">
        <w:rPr>
          <w:rFonts w:ascii="Times New Roman" w:hAnsi="Times New Roman" w:cs="Times New Roman"/>
          <w:color w:val="000000"/>
          <w:sz w:val="28"/>
          <w:szCs w:val="28"/>
        </w:rPr>
        <w:t xml:space="preserve">  </w:t>
      </w:r>
    </w:p>
    <w:p w14:paraId="36BFA21F" w14:textId="5F5E6174" w:rsidR="00AD68A3" w:rsidRPr="0020749B" w:rsidRDefault="0020749B" w:rsidP="00347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68A3" w:rsidRPr="0020749B">
        <w:rPr>
          <w:rFonts w:ascii="Times New Roman" w:eastAsia="Calibri" w:hAnsi="Times New Roman" w:cs="Times New Roman"/>
          <w:sz w:val="28"/>
          <w:szCs w:val="28"/>
        </w:rPr>
        <w:t>Администрацией Тулунского муниципального района была оказана помощь в приобретении программы «Контур Экстерн» для сдачи отчетов ТОСов в органы государственной власти</w:t>
      </w:r>
      <w:r w:rsidR="00794026" w:rsidRPr="0020749B">
        <w:rPr>
          <w:rFonts w:ascii="Times New Roman" w:eastAsia="Calibri" w:hAnsi="Times New Roman" w:cs="Times New Roman"/>
          <w:sz w:val="28"/>
          <w:szCs w:val="28"/>
        </w:rPr>
        <w:t>,</w:t>
      </w:r>
      <w:r w:rsidR="00F008DD">
        <w:rPr>
          <w:rFonts w:ascii="Times New Roman" w:eastAsia="Calibri" w:hAnsi="Times New Roman" w:cs="Times New Roman"/>
          <w:sz w:val="28"/>
          <w:szCs w:val="28"/>
        </w:rPr>
        <w:t xml:space="preserve"> </w:t>
      </w:r>
      <w:r w:rsidR="00794026" w:rsidRPr="0020749B">
        <w:rPr>
          <w:rFonts w:ascii="Times New Roman" w:eastAsia="Calibri" w:hAnsi="Times New Roman" w:cs="Times New Roman"/>
          <w:sz w:val="28"/>
          <w:szCs w:val="28"/>
        </w:rPr>
        <w:t>но данная программа должна обновляться каждый год.</w:t>
      </w:r>
      <w:r>
        <w:rPr>
          <w:rFonts w:ascii="Times New Roman" w:eastAsia="Calibri" w:hAnsi="Times New Roman" w:cs="Times New Roman"/>
          <w:sz w:val="28"/>
          <w:szCs w:val="28"/>
        </w:rPr>
        <w:t xml:space="preserve"> </w:t>
      </w:r>
      <w:r w:rsidR="00794026" w:rsidRPr="0020749B">
        <w:rPr>
          <w:rFonts w:ascii="Times New Roman" w:eastAsia="Calibri" w:hAnsi="Times New Roman" w:cs="Times New Roman"/>
          <w:sz w:val="28"/>
          <w:szCs w:val="28"/>
        </w:rPr>
        <w:t>На сегодняшний день данное программное обеспечение имеется в ассоциации ТОС Писаревского сельского поселения,</w:t>
      </w:r>
      <w:r w:rsidR="00BD6215" w:rsidRPr="0020749B">
        <w:rPr>
          <w:rFonts w:ascii="Times New Roman" w:eastAsia="Calibri" w:hAnsi="Times New Roman" w:cs="Times New Roman"/>
          <w:sz w:val="28"/>
          <w:szCs w:val="28"/>
        </w:rPr>
        <w:t xml:space="preserve"> </w:t>
      </w:r>
      <w:r w:rsidR="00794026" w:rsidRPr="0020749B">
        <w:rPr>
          <w:rFonts w:ascii="Times New Roman" w:eastAsia="Calibri" w:hAnsi="Times New Roman" w:cs="Times New Roman"/>
          <w:sz w:val="28"/>
          <w:szCs w:val="28"/>
        </w:rPr>
        <w:t>они и оказывают помощь в сдаче отчетов ТОСам из других сельских поселений.</w:t>
      </w:r>
      <w:r w:rsidR="00AD68A3" w:rsidRPr="0020749B">
        <w:rPr>
          <w:rFonts w:ascii="Times New Roman" w:eastAsia="Calibri" w:hAnsi="Times New Roman" w:cs="Times New Roman"/>
          <w:sz w:val="28"/>
          <w:szCs w:val="28"/>
        </w:rPr>
        <w:t xml:space="preserve">   </w:t>
      </w:r>
    </w:p>
    <w:p w14:paraId="3BE14CD0" w14:textId="18BF35B8" w:rsidR="00AD68A3" w:rsidRPr="0020749B" w:rsidRDefault="00AD68A3" w:rsidP="00347503">
      <w:pPr>
        <w:spacing w:after="0" w:line="240" w:lineRule="auto"/>
        <w:ind w:firstLine="567"/>
        <w:jc w:val="both"/>
        <w:rPr>
          <w:rFonts w:ascii="Times New Roman" w:eastAsia="Calibri" w:hAnsi="Times New Roman" w:cs="Times New Roman"/>
          <w:sz w:val="28"/>
          <w:szCs w:val="28"/>
        </w:rPr>
      </w:pPr>
      <w:r w:rsidRPr="0020749B">
        <w:rPr>
          <w:rFonts w:ascii="Times New Roman" w:eastAsia="Calibri" w:hAnsi="Times New Roman" w:cs="Times New Roman"/>
          <w:sz w:val="28"/>
          <w:szCs w:val="28"/>
        </w:rPr>
        <w:t xml:space="preserve">В 2023 году Тулунский район является лидером в Иркутской области по количеству юридически зарегистрированных </w:t>
      </w:r>
      <w:r w:rsidR="00A004B9" w:rsidRPr="0020749B">
        <w:rPr>
          <w:rFonts w:ascii="Times New Roman" w:eastAsia="Calibri" w:hAnsi="Times New Roman" w:cs="Times New Roman"/>
          <w:sz w:val="28"/>
          <w:szCs w:val="28"/>
        </w:rPr>
        <w:t>ТОСов и</w:t>
      </w:r>
      <w:r w:rsidRPr="0020749B">
        <w:rPr>
          <w:rFonts w:ascii="Times New Roman" w:eastAsia="Calibri" w:hAnsi="Times New Roman" w:cs="Times New Roman"/>
          <w:sz w:val="28"/>
          <w:szCs w:val="28"/>
        </w:rPr>
        <w:t xml:space="preserve"> привлечению внебюджетного финансирования в район.</w:t>
      </w:r>
    </w:p>
    <w:p w14:paraId="4DA36ECC" w14:textId="1AC413E6" w:rsidR="00AD68A3" w:rsidRPr="0020749B" w:rsidRDefault="0020749B" w:rsidP="0034750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AD68A3" w:rsidRPr="0020749B">
        <w:rPr>
          <w:rFonts w:ascii="Times New Roman" w:eastAsia="Calibri" w:hAnsi="Times New Roman" w:cs="Times New Roman"/>
          <w:sz w:val="28"/>
          <w:szCs w:val="28"/>
        </w:rPr>
        <w:t xml:space="preserve">Мы уверены, </w:t>
      </w:r>
      <w:r w:rsidR="00A004B9" w:rsidRPr="0020749B">
        <w:rPr>
          <w:rFonts w:ascii="Times New Roman" w:eastAsia="Calibri" w:hAnsi="Times New Roman" w:cs="Times New Roman"/>
          <w:sz w:val="28"/>
          <w:szCs w:val="28"/>
        </w:rPr>
        <w:t>что только</w:t>
      </w:r>
      <w:r w:rsidR="00AD68A3" w:rsidRPr="0020749B">
        <w:rPr>
          <w:rFonts w:ascii="Times New Roman" w:eastAsia="Calibri" w:hAnsi="Times New Roman" w:cs="Times New Roman"/>
          <w:sz w:val="28"/>
          <w:szCs w:val="28"/>
        </w:rPr>
        <w:t xml:space="preserve"> с участием общественности мы сможем победить болевые точки в жизни нашего района.</w:t>
      </w:r>
    </w:p>
    <w:p w14:paraId="6C6982A2" w14:textId="193DF49E" w:rsidR="00670F94" w:rsidRPr="0020749B" w:rsidRDefault="00490374" w:rsidP="00347503">
      <w:pPr>
        <w:pStyle w:val="a3"/>
        <w:jc w:val="both"/>
        <w:rPr>
          <w:rFonts w:ascii="Times New Roman" w:hAnsi="Times New Roman" w:cs="Times New Roman"/>
          <w:sz w:val="28"/>
          <w:szCs w:val="28"/>
        </w:rPr>
      </w:pPr>
      <w:r w:rsidRPr="0020749B">
        <w:rPr>
          <w:rFonts w:ascii="Times New Roman" w:hAnsi="Times New Roman" w:cs="Times New Roman"/>
          <w:sz w:val="28"/>
          <w:szCs w:val="28"/>
        </w:rPr>
        <w:t xml:space="preserve">    На рабочем совещании ТОС и глав сельских поселений мэром была объявлена очень прекрасная идея</w:t>
      </w:r>
      <w:r w:rsidR="00A004B9" w:rsidRPr="0020749B">
        <w:rPr>
          <w:rFonts w:ascii="Times New Roman" w:hAnsi="Times New Roman" w:cs="Times New Roman"/>
          <w:sz w:val="28"/>
          <w:szCs w:val="28"/>
        </w:rPr>
        <w:t>- введение</w:t>
      </w:r>
      <w:r w:rsidRPr="0020749B">
        <w:rPr>
          <w:rFonts w:ascii="Times New Roman" w:hAnsi="Times New Roman" w:cs="Times New Roman"/>
          <w:sz w:val="28"/>
          <w:szCs w:val="28"/>
        </w:rPr>
        <w:t xml:space="preserve"> в действие новой меры поддержки – финансовой. В подпрограмму «Обеспечение деятельности мэра Тулунского муниципального района» на 2021-2026 годы программы «Экономическое развитие Тулунского муниципального района» на 2021-2026 годы вносятся изменения, позволяющая материально стимулировать работу участников НКО и ТОСов. Результат будет ощутим в 2024 году</w:t>
      </w:r>
      <w:r w:rsidR="002B4B1D" w:rsidRPr="0020749B">
        <w:rPr>
          <w:rFonts w:ascii="Times New Roman" w:hAnsi="Times New Roman" w:cs="Times New Roman"/>
          <w:b/>
          <w:bCs/>
          <w:color w:val="FF0000"/>
          <w:sz w:val="28"/>
          <w:szCs w:val="28"/>
        </w:rPr>
        <w:tab/>
      </w:r>
      <w:bookmarkStart w:id="0" w:name="_Hlk150946319"/>
    </w:p>
    <w:bookmarkEnd w:id="0"/>
    <w:p w14:paraId="47D9370D" w14:textId="7A875EDC" w:rsidR="00714955" w:rsidRPr="0020749B" w:rsidRDefault="0020749B" w:rsidP="003475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B64716" w:rsidRPr="0020749B">
        <w:rPr>
          <w:rFonts w:ascii="Times New Roman" w:eastAsia="Times New Roman" w:hAnsi="Times New Roman" w:cs="Times New Roman"/>
          <w:sz w:val="28"/>
          <w:szCs w:val="28"/>
          <w:lang w:eastAsia="ru-RU"/>
        </w:rPr>
        <w:t xml:space="preserve">Одним из приоритетных направлений развития </w:t>
      </w:r>
      <w:r w:rsidR="00A004B9" w:rsidRPr="0020749B">
        <w:rPr>
          <w:rFonts w:ascii="Times New Roman" w:eastAsia="Times New Roman" w:hAnsi="Times New Roman" w:cs="Times New Roman"/>
          <w:sz w:val="28"/>
          <w:szCs w:val="28"/>
          <w:lang w:eastAsia="ru-RU"/>
        </w:rPr>
        <w:t>Тулунского района</w:t>
      </w:r>
      <w:r w:rsidR="00B64716" w:rsidRPr="0020749B">
        <w:rPr>
          <w:rFonts w:ascii="Times New Roman" w:eastAsia="Times New Roman" w:hAnsi="Times New Roman" w:cs="Times New Roman"/>
          <w:sz w:val="28"/>
          <w:szCs w:val="28"/>
          <w:lang w:eastAsia="ru-RU"/>
        </w:rPr>
        <w:t xml:space="preserve"> является поддержка органами местного самоуправления социально ориентированных некоммерческих организаций (далее – СО НКО). Деятельность некоммерческих организаций способствует обеспечению социальной стабильности, сохранению и приумножению образовательного, научного, духовного потенциала общества, реализации профессиональных и общественных интересов населения.</w:t>
      </w:r>
    </w:p>
    <w:p w14:paraId="74759403" w14:textId="4781320B" w:rsidR="00714955" w:rsidRPr="0020749B" w:rsidRDefault="00B64716" w:rsidP="00A004B9">
      <w:pPr>
        <w:spacing w:after="0" w:line="240" w:lineRule="auto"/>
        <w:ind w:firstLine="708"/>
        <w:jc w:val="both"/>
        <w:rPr>
          <w:rFonts w:ascii="Times New Roman" w:eastAsia="Times New Roman" w:hAnsi="Times New Roman" w:cs="Times New Roman"/>
          <w:sz w:val="28"/>
          <w:szCs w:val="28"/>
          <w:lang w:eastAsia="ru-RU"/>
        </w:rPr>
      </w:pPr>
      <w:r w:rsidRPr="0020749B">
        <w:rPr>
          <w:rFonts w:ascii="Times New Roman" w:eastAsia="Times New Roman" w:hAnsi="Times New Roman" w:cs="Times New Roman"/>
          <w:sz w:val="28"/>
          <w:szCs w:val="28"/>
          <w:lang w:eastAsia="ru-RU"/>
        </w:rPr>
        <w:lastRenderedPageBreak/>
        <w:t>По состоянию на конец 202</w:t>
      </w:r>
      <w:r w:rsidR="00E32EC2" w:rsidRPr="0020749B">
        <w:rPr>
          <w:rFonts w:ascii="Times New Roman" w:eastAsia="Times New Roman" w:hAnsi="Times New Roman" w:cs="Times New Roman"/>
          <w:sz w:val="28"/>
          <w:szCs w:val="28"/>
          <w:lang w:eastAsia="ru-RU"/>
        </w:rPr>
        <w:t xml:space="preserve">3 </w:t>
      </w:r>
      <w:r w:rsidRPr="0020749B">
        <w:rPr>
          <w:rFonts w:ascii="Times New Roman" w:eastAsia="Times New Roman" w:hAnsi="Times New Roman" w:cs="Times New Roman"/>
          <w:sz w:val="28"/>
          <w:szCs w:val="28"/>
          <w:lang w:eastAsia="ru-RU"/>
        </w:rPr>
        <w:t xml:space="preserve">осуществляют свою деятельность более </w:t>
      </w:r>
      <w:r w:rsidR="00C50B65" w:rsidRPr="0020749B">
        <w:rPr>
          <w:rFonts w:ascii="Times New Roman" w:eastAsia="Times New Roman" w:hAnsi="Times New Roman" w:cs="Times New Roman"/>
          <w:sz w:val="28"/>
          <w:szCs w:val="28"/>
          <w:lang w:eastAsia="ru-RU"/>
        </w:rPr>
        <w:t>23</w:t>
      </w:r>
      <w:r w:rsidRPr="0020749B">
        <w:rPr>
          <w:rFonts w:ascii="Times New Roman" w:eastAsia="Times New Roman" w:hAnsi="Times New Roman" w:cs="Times New Roman"/>
          <w:sz w:val="28"/>
          <w:szCs w:val="28"/>
          <w:lang w:eastAsia="ru-RU"/>
        </w:rPr>
        <w:t xml:space="preserve"> НКО. Работой НКО охвачено более </w:t>
      </w:r>
      <w:r w:rsidR="00C50B65" w:rsidRPr="0020749B">
        <w:rPr>
          <w:rFonts w:ascii="Times New Roman" w:eastAsia="Times New Roman" w:hAnsi="Times New Roman" w:cs="Times New Roman"/>
          <w:sz w:val="28"/>
          <w:szCs w:val="28"/>
          <w:lang w:eastAsia="ru-RU"/>
        </w:rPr>
        <w:t>1</w:t>
      </w:r>
      <w:r w:rsidRPr="0020749B">
        <w:rPr>
          <w:rFonts w:ascii="Times New Roman" w:eastAsia="Times New Roman" w:hAnsi="Times New Roman" w:cs="Times New Roman"/>
          <w:sz w:val="28"/>
          <w:szCs w:val="28"/>
          <w:lang w:eastAsia="ru-RU"/>
        </w:rPr>
        <w:t xml:space="preserve"> тыс. </w:t>
      </w:r>
      <w:r w:rsidR="00A004B9" w:rsidRPr="0020749B">
        <w:rPr>
          <w:rFonts w:ascii="Times New Roman" w:eastAsia="Times New Roman" w:hAnsi="Times New Roman" w:cs="Times New Roman"/>
          <w:sz w:val="28"/>
          <w:szCs w:val="28"/>
          <w:lang w:eastAsia="ru-RU"/>
        </w:rPr>
        <w:t>жителей Тулунского</w:t>
      </w:r>
      <w:r w:rsidR="00C50B65" w:rsidRPr="0020749B">
        <w:rPr>
          <w:rFonts w:ascii="Times New Roman" w:eastAsia="Times New Roman" w:hAnsi="Times New Roman" w:cs="Times New Roman"/>
          <w:sz w:val="28"/>
          <w:szCs w:val="28"/>
          <w:lang w:eastAsia="ru-RU"/>
        </w:rPr>
        <w:t xml:space="preserve"> района</w:t>
      </w:r>
      <w:r w:rsidRPr="0020749B">
        <w:rPr>
          <w:rFonts w:ascii="Times New Roman" w:eastAsia="Times New Roman" w:hAnsi="Times New Roman" w:cs="Times New Roman"/>
          <w:sz w:val="28"/>
          <w:szCs w:val="28"/>
          <w:lang w:eastAsia="ru-RU"/>
        </w:rPr>
        <w:t xml:space="preserve">. Участие в работе общественных объединений, посещение клубов по интересам, участие </w:t>
      </w:r>
      <w:r w:rsidR="00A004B9" w:rsidRPr="0020749B">
        <w:rPr>
          <w:rFonts w:ascii="Times New Roman" w:eastAsia="Times New Roman" w:hAnsi="Times New Roman" w:cs="Times New Roman"/>
          <w:sz w:val="28"/>
          <w:szCs w:val="28"/>
          <w:lang w:eastAsia="ru-RU"/>
        </w:rPr>
        <w:t>в муниципальных мероприятиях</w:t>
      </w:r>
      <w:r w:rsidRPr="0020749B">
        <w:rPr>
          <w:rFonts w:ascii="Times New Roman" w:eastAsia="Times New Roman" w:hAnsi="Times New Roman" w:cs="Times New Roman"/>
          <w:sz w:val="28"/>
          <w:szCs w:val="28"/>
          <w:lang w:eastAsia="ru-RU"/>
        </w:rPr>
        <w:t xml:space="preserve"> способствует сохранению социальной активности, повышению качества и уровня жизни </w:t>
      </w:r>
      <w:r w:rsidR="00C50B65" w:rsidRPr="0020749B">
        <w:rPr>
          <w:rFonts w:ascii="Times New Roman" w:eastAsia="Times New Roman" w:hAnsi="Times New Roman" w:cs="Times New Roman"/>
          <w:sz w:val="28"/>
          <w:szCs w:val="28"/>
          <w:lang w:eastAsia="ru-RU"/>
        </w:rPr>
        <w:t>района</w:t>
      </w:r>
      <w:r w:rsidRPr="0020749B">
        <w:rPr>
          <w:rFonts w:ascii="Times New Roman" w:eastAsia="Times New Roman" w:hAnsi="Times New Roman" w:cs="Times New Roman"/>
          <w:sz w:val="28"/>
          <w:szCs w:val="28"/>
          <w:lang w:eastAsia="ru-RU"/>
        </w:rPr>
        <w:t>.</w:t>
      </w:r>
      <w:r w:rsidR="00A004B9">
        <w:rPr>
          <w:rFonts w:ascii="Times New Roman" w:eastAsia="Times New Roman" w:hAnsi="Times New Roman" w:cs="Times New Roman"/>
          <w:sz w:val="28"/>
          <w:szCs w:val="28"/>
          <w:lang w:eastAsia="ru-RU"/>
        </w:rPr>
        <w:t xml:space="preserve"> </w:t>
      </w:r>
    </w:p>
    <w:p w14:paraId="6BEA398E" w14:textId="687D613E" w:rsidR="00B64716" w:rsidRPr="0020749B" w:rsidRDefault="00B64716" w:rsidP="00A004B9">
      <w:pPr>
        <w:spacing w:after="0" w:line="240" w:lineRule="auto"/>
        <w:ind w:firstLine="708"/>
        <w:jc w:val="both"/>
        <w:rPr>
          <w:rFonts w:ascii="Times New Roman" w:eastAsia="Times New Roman" w:hAnsi="Times New Roman" w:cs="Times New Roman"/>
          <w:sz w:val="28"/>
          <w:szCs w:val="28"/>
          <w:lang w:eastAsia="ru-RU"/>
        </w:rPr>
      </w:pPr>
      <w:r w:rsidRPr="0020749B">
        <w:rPr>
          <w:rFonts w:ascii="Times New Roman" w:eastAsia="Times New Roman" w:hAnsi="Times New Roman" w:cs="Times New Roman"/>
          <w:sz w:val="28"/>
          <w:szCs w:val="28"/>
          <w:lang w:eastAsia="ru-RU"/>
        </w:rPr>
        <w:t>С целью эффективного взаимодействия администрации</w:t>
      </w:r>
      <w:r w:rsidR="002A7158" w:rsidRPr="0020749B">
        <w:rPr>
          <w:rFonts w:ascii="Times New Roman" w:eastAsia="Times New Roman" w:hAnsi="Times New Roman" w:cs="Times New Roman"/>
          <w:sz w:val="28"/>
          <w:szCs w:val="28"/>
          <w:lang w:eastAsia="ru-RU"/>
        </w:rPr>
        <w:t xml:space="preserve"> Тулунского </w:t>
      </w:r>
      <w:proofErr w:type="gramStart"/>
      <w:r w:rsidR="002A7158" w:rsidRPr="0020749B">
        <w:rPr>
          <w:rFonts w:ascii="Times New Roman" w:eastAsia="Times New Roman" w:hAnsi="Times New Roman" w:cs="Times New Roman"/>
          <w:sz w:val="28"/>
          <w:szCs w:val="28"/>
          <w:lang w:eastAsia="ru-RU"/>
        </w:rPr>
        <w:t xml:space="preserve">района </w:t>
      </w:r>
      <w:r w:rsidRPr="0020749B">
        <w:rPr>
          <w:rFonts w:ascii="Times New Roman" w:eastAsia="Times New Roman" w:hAnsi="Times New Roman" w:cs="Times New Roman"/>
          <w:sz w:val="28"/>
          <w:szCs w:val="28"/>
          <w:lang w:eastAsia="ru-RU"/>
        </w:rPr>
        <w:t xml:space="preserve"> и</w:t>
      </w:r>
      <w:proofErr w:type="gramEnd"/>
      <w:r w:rsidRPr="0020749B">
        <w:rPr>
          <w:rFonts w:ascii="Times New Roman" w:eastAsia="Times New Roman" w:hAnsi="Times New Roman" w:cs="Times New Roman"/>
          <w:sz w:val="28"/>
          <w:szCs w:val="28"/>
          <w:lang w:eastAsia="ru-RU"/>
        </w:rPr>
        <w:t xml:space="preserve"> жителей</w:t>
      </w:r>
      <w:r w:rsidR="002A7158" w:rsidRPr="0020749B">
        <w:rPr>
          <w:rFonts w:ascii="Times New Roman" w:eastAsia="Times New Roman" w:hAnsi="Times New Roman" w:cs="Times New Roman"/>
          <w:sz w:val="28"/>
          <w:szCs w:val="28"/>
          <w:lang w:eastAsia="ru-RU"/>
        </w:rPr>
        <w:t>.</w:t>
      </w:r>
      <w:r w:rsidRPr="0020749B">
        <w:rPr>
          <w:rFonts w:ascii="Times New Roman" w:eastAsia="Times New Roman" w:hAnsi="Times New Roman" w:cs="Times New Roman"/>
          <w:sz w:val="28"/>
          <w:szCs w:val="28"/>
          <w:lang w:eastAsia="ru-RU"/>
        </w:rPr>
        <w:t xml:space="preserve"> </w:t>
      </w:r>
      <w:r w:rsidR="00A004B9">
        <w:rPr>
          <w:rFonts w:ascii="Times New Roman" w:eastAsia="Times New Roman" w:hAnsi="Times New Roman" w:cs="Times New Roman"/>
          <w:sz w:val="28"/>
          <w:szCs w:val="28"/>
          <w:lang w:eastAsia="ru-RU"/>
        </w:rPr>
        <w:t xml:space="preserve"> </w:t>
      </w:r>
      <w:r w:rsidRPr="0020749B">
        <w:rPr>
          <w:rFonts w:ascii="Times New Roman" w:eastAsia="Times New Roman" w:hAnsi="Times New Roman" w:cs="Times New Roman"/>
          <w:sz w:val="28"/>
          <w:szCs w:val="28"/>
          <w:lang w:eastAsia="ru-RU"/>
        </w:rPr>
        <w:t xml:space="preserve">Основными задачами учреждения являются: содействие инициативным группам граждан в создании органов территориального общественного самоуправления, вовлечение населения в общественное самоуправление, иными словами содействие в создании некоммерческих организаций, которые становятся непосредственными участниками </w:t>
      </w:r>
      <w:r w:rsidR="002A7158" w:rsidRPr="0020749B">
        <w:rPr>
          <w:rFonts w:ascii="Times New Roman" w:eastAsia="Times New Roman" w:hAnsi="Times New Roman" w:cs="Times New Roman"/>
          <w:sz w:val="28"/>
          <w:szCs w:val="28"/>
          <w:lang w:eastAsia="ru-RU"/>
        </w:rPr>
        <w:t xml:space="preserve"> </w:t>
      </w:r>
      <w:r w:rsidRPr="0020749B">
        <w:rPr>
          <w:rFonts w:ascii="Times New Roman" w:eastAsia="Times New Roman" w:hAnsi="Times New Roman" w:cs="Times New Roman"/>
          <w:sz w:val="28"/>
          <w:szCs w:val="28"/>
          <w:lang w:eastAsia="ru-RU"/>
        </w:rPr>
        <w:t xml:space="preserve"> проектов и мероприятий.</w:t>
      </w:r>
    </w:p>
    <w:p w14:paraId="3AC8A745" w14:textId="03E64022" w:rsidR="00B64716" w:rsidRPr="0020749B" w:rsidRDefault="00B64716" w:rsidP="00347503">
      <w:pPr>
        <w:spacing w:after="0" w:line="240" w:lineRule="auto"/>
        <w:jc w:val="both"/>
        <w:rPr>
          <w:rFonts w:ascii="Times New Roman" w:eastAsia="Times New Roman" w:hAnsi="Times New Roman" w:cs="Times New Roman"/>
          <w:sz w:val="28"/>
          <w:szCs w:val="28"/>
          <w:lang w:eastAsia="ru-RU"/>
        </w:rPr>
      </w:pPr>
      <w:r w:rsidRPr="0020749B">
        <w:rPr>
          <w:rFonts w:ascii="Times New Roman" w:eastAsia="Times New Roman" w:hAnsi="Times New Roman" w:cs="Times New Roman"/>
          <w:sz w:val="28"/>
          <w:szCs w:val="28"/>
          <w:lang w:eastAsia="ru-RU"/>
        </w:rPr>
        <w:t>Мероприятия для НКО и инициативных граждан</w:t>
      </w:r>
      <w:r w:rsidR="00A004B9">
        <w:rPr>
          <w:rFonts w:ascii="Times New Roman" w:eastAsia="Times New Roman" w:hAnsi="Times New Roman" w:cs="Times New Roman"/>
          <w:sz w:val="28"/>
          <w:szCs w:val="28"/>
          <w:lang w:eastAsia="ru-RU"/>
        </w:rPr>
        <w:t xml:space="preserve">. </w:t>
      </w:r>
      <w:r w:rsidR="00D1116E" w:rsidRPr="0020749B">
        <w:rPr>
          <w:rFonts w:ascii="Times New Roman" w:eastAsia="Times New Roman" w:hAnsi="Times New Roman" w:cs="Times New Roman"/>
          <w:sz w:val="28"/>
          <w:szCs w:val="28"/>
          <w:lang w:eastAsia="ru-RU"/>
        </w:rPr>
        <w:t>К сожалению,</w:t>
      </w:r>
      <w:r w:rsidR="002A7158" w:rsidRPr="0020749B">
        <w:rPr>
          <w:rFonts w:ascii="Times New Roman" w:eastAsia="Times New Roman" w:hAnsi="Times New Roman" w:cs="Times New Roman"/>
          <w:sz w:val="28"/>
          <w:szCs w:val="28"/>
          <w:lang w:eastAsia="ru-RU"/>
        </w:rPr>
        <w:t xml:space="preserve"> из</w:t>
      </w:r>
      <w:r w:rsidR="00A004B9">
        <w:rPr>
          <w:rFonts w:ascii="Times New Roman" w:eastAsia="Times New Roman" w:hAnsi="Times New Roman" w:cs="Times New Roman"/>
          <w:sz w:val="28"/>
          <w:szCs w:val="28"/>
          <w:lang w:eastAsia="ru-RU"/>
        </w:rPr>
        <w:t>-</w:t>
      </w:r>
      <w:r w:rsidR="002A7158" w:rsidRPr="0020749B">
        <w:rPr>
          <w:rFonts w:ascii="Times New Roman" w:eastAsia="Times New Roman" w:hAnsi="Times New Roman" w:cs="Times New Roman"/>
          <w:sz w:val="28"/>
          <w:szCs w:val="28"/>
          <w:lang w:eastAsia="ru-RU"/>
        </w:rPr>
        <w:t>за   нехватки бюджета мы не можем</w:t>
      </w:r>
      <w:r w:rsidR="00516E48" w:rsidRPr="0020749B">
        <w:rPr>
          <w:rFonts w:ascii="Times New Roman" w:eastAsia="Times New Roman" w:hAnsi="Times New Roman" w:cs="Times New Roman"/>
          <w:sz w:val="28"/>
          <w:szCs w:val="28"/>
          <w:lang w:eastAsia="ru-RU"/>
        </w:rPr>
        <w:t xml:space="preserve"> </w:t>
      </w:r>
      <w:r w:rsidR="00A004B9" w:rsidRPr="0020749B">
        <w:rPr>
          <w:rFonts w:ascii="Times New Roman" w:eastAsia="Times New Roman" w:hAnsi="Times New Roman" w:cs="Times New Roman"/>
          <w:sz w:val="28"/>
          <w:szCs w:val="28"/>
          <w:lang w:eastAsia="ru-RU"/>
        </w:rPr>
        <w:t>осуществить многие</w:t>
      </w:r>
      <w:r w:rsidR="00516E48" w:rsidRPr="0020749B">
        <w:rPr>
          <w:rFonts w:ascii="Times New Roman" w:eastAsia="Times New Roman" w:hAnsi="Times New Roman" w:cs="Times New Roman"/>
          <w:sz w:val="28"/>
          <w:szCs w:val="28"/>
          <w:lang w:eastAsia="ru-RU"/>
        </w:rPr>
        <w:t xml:space="preserve"> дела.</w:t>
      </w:r>
    </w:p>
    <w:p w14:paraId="3F43CD03" w14:textId="50BD546E" w:rsidR="00B64716" w:rsidRPr="00F008DD" w:rsidRDefault="001C46E9" w:rsidP="00347503">
      <w:pPr>
        <w:spacing w:after="0" w:line="240" w:lineRule="auto"/>
        <w:jc w:val="both"/>
        <w:rPr>
          <w:rFonts w:ascii="Times New Roman" w:eastAsia="Times New Roman" w:hAnsi="Times New Roman" w:cs="Times New Roman"/>
          <w:sz w:val="28"/>
          <w:szCs w:val="28"/>
          <w:lang w:eastAsia="ru-RU"/>
        </w:rPr>
      </w:pPr>
      <w:r w:rsidRPr="0020749B">
        <w:rPr>
          <w:rFonts w:ascii="Times New Roman" w:eastAsia="Times New Roman" w:hAnsi="Times New Roman" w:cs="Times New Roman"/>
          <w:sz w:val="28"/>
          <w:szCs w:val="28"/>
          <w:lang w:eastAsia="ru-RU"/>
        </w:rPr>
        <w:t xml:space="preserve"> </w:t>
      </w:r>
      <w:r w:rsidR="00A004B9">
        <w:rPr>
          <w:rFonts w:ascii="Times New Roman" w:eastAsia="Times New Roman" w:hAnsi="Times New Roman" w:cs="Times New Roman"/>
          <w:sz w:val="28"/>
          <w:szCs w:val="28"/>
          <w:lang w:eastAsia="ru-RU"/>
        </w:rPr>
        <w:tab/>
      </w:r>
      <w:r w:rsidRPr="0020749B">
        <w:rPr>
          <w:rFonts w:ascii="Times New Roman" w:eastAsia="Times New Roman" w:hAnsi="Times New Roman" w:cs="Times New Roman"/>
          <w:sz w:val="28"/>
          <w:szCs w:val="28"/>
          <w:lang w:eastAsia="ru-RU"/>
        </w:rPr>
        <w:t xml:space="preserve">Думаем и осуществим </w:t>
      </w:r>
      <w:r w:rsidR="00B64716" w:rsidRPr="0020749B">
        <w:rPr>
          <w:rFonts w:ascii="Times New Roman" w:eastAsia="Times New Roman" w:hAnsi="Times New Roman" w:cs="Times New Roman"/>
          <w:sz w:val="28"/>
          <w:szCs w:val="28"/>
          <w:lang w:eastAsia="ru-RU"/>
        </w:rPr>
        <w:t xml:space="preserve">Конкурс «Миллион на добрые дела» </w:t>
      </w:r>
      <w:r w:rsidR="004D7F31" w:rsidRPr="0020749B">
        <w:rPr>
          <w:rFonts w:ascii="Times New Roman" w:eastAsia="Times New Roman" w:hAnsi="Times New Roman" w:cs="Times New Roman"/>
          <w:sz w:val="28"/>
          <w:szCs w:val="28"/>
          <w:lang w:eastAsia="ru-RU"/>
        </w:rPr>
        <w:t>на муниципальном уровне.</w:t>
      </w:r>
      <w:r w:rsidR="00E32EC2" w:rsidRPr="0020749B">
        <w:rPr>
          <w:rFonts w:ascii="Times New Roman" w:eastAsia="Times New Roman" w:hAnsi="Times New Roman" w:cs="Times New Roman"/>
          <w:color w:val="828282"/>
          <w:sz w:val="28"/>
          <w:szCs w:val="28"/>
          <w:lang w:eastAsia="ru-RU"/>
        </w:rPr>
        <w:t xml:space="preserve"> </w:t>
      </w:r>
    </w:p>
    <w:p w14:paraId="271CC15C" w14:textId="53310570" w:rsidR="00B64716" w:rsidRPr="0020749B" w:rsidRDefault="00B64716" w:rsidP="00A004B9">
      <w:pPr>
        <w:spacing w:after="0" w:line="240" w:lineRule="auto"/>
        <w:ind w:firstLine="708"/>
        <w:jc w:val="both"/>
        <w:rPr>
          <w:rFonts w:ascii="Times New Roman" w:eastAsia="Times New Roman" w:hAnsi="Times New Roman" w:cs="Times New Roman"/>
          <w:color w:val="000000"/>
          <w:sz w:val="28"/>
          <w:szCs w:val="28"/>
          <w:lang w:eastAsia="ru-RU"/>
        </w:rPr>
      </w:pPr>
      <w:r w:rsidRPr="00A004B9">
        <w:rPr>
          <w:rFonts w:ascii="Times New Roman" w:eastAsia="Times New Roman" w:hAnsi="Times New Roman" w:cs="Times New Roman"/>
          <w:sz w:val="28"/>
          <w:szCs w:val="28"/>
          <w:lang w:eastAsia="ru-RU"/>
        </w:rPr>
        <w:t>Н</w:t>
      </w:r>
      <w:r w:rsidRPr="0020749B">
        <w:rPr>
          <w:rFonts w:ascii="Times New Roman" w:eastAsia="Times New Roman" w:hAnsi="Times New Roman" w:cs="Times New Roman"/>
          <w:color w:val="000000"/>
          <w:sz w:val="28"/>
          <w:szCs w:val="28"/>
          <w:lang w:eastAsia="ru-RU"/>
        </w:rPr>
        <w:t>КО</w:t>
      </w:r>
      <w:r w:rsidR="00C4447E" w:rsidRPr="0020749B">
        <w:rPr>
          <w:rFonts w:ascii="Times New Roman" w:eastAsia="Times New Roman" w:hAnsi="Times New Roman" w:cs="Times New Roman"/>
          <w:color w:val="000000"/>
          <w:sz w:val="28"/>
          <w:szCs w:val="28"/>
          <w:lang w:eastAsia="ru-RU"/>
        </w:rPr>
        <w:t xml:space="preserve">, </w:t>
      </w:r>
      <w:r w:rsidR="00A004B9" w:rsidRPr="0020749B">
        <w:rPr>
          <w:rFonts w:ascii="Times New Roman" w:eastAsia="Times New Roman" w:hAnsi="Times New Roman" w:cs="Times New Roman"/>
          <w:color w:val="000000"/>
          <w:sz w:val="28"/>
          <w:szCs w:val="28"/>
          <w:lang w:eastAsia="ru-RU"/>
        </w:rPr>
        <w:t>ТОСы также</w:t>
      </w:r>
      <w:r w:rsidRPr="0020749B">
        <w:rPr>
          <w:rFonts w:ascii="Times New Roman" w:eastAsia="Times New Roman" w:hAnsi="Times New Roman" w:cs="Times New Roman"/>
          <w:color w:val="000000"/>
          <w:sz w:val="28"/>
          <w:szCs w:val="28"/>
          <w:lang w:eastAsia="ru-RU"/>
        </w:rPr>
        <w:t xml:space="preserve"> самостоятельно проводят различные мероприятия</w:t>
      </w:r>
      <w:r w:rsidR="00C4447E" w:rsidRPr="0020749B">
        <w:rPr>
          <w:rFonts w:ascii="Times New Roman" w:eastAsia="Times New Roman" w:hAnsi="Times New Roman" w:cs="Times New Roman"/>
          <w:color w:val="000000"/>
          <w:sz w:val="28"/>
          <w:szCs w:val="28"/>
          <w:lang w:eastAsia="ru-RU"/>
        </w:rPr>
        <w:t>, акции</w:t>
      </w:r>
      <w:r w:rsidRPr="0020749B">
        <w:rPr>
          <w:rFonts w:ascii="Times New Roman" w:eastAsia="Times New Roman" w:hAnsi="Times New Roman" w:cs="Times New Roman"/>
          <w:color w:val="000000"/>
          <w:sz w:val="28"/>
          <w:szCs w:val="28"/>
          <w:lang w:eastAsia="ru-RU"/>
        </w:rPr>
        <w:t xml:space="preserve"> для жителей </w:t>
      </w:r>
      <w:r w:rsidR="00C4447E" w:rsidRPr="0020749B">
        <w:rPr>
          <w:rFonts w:ascii="Times New Roman" w:eastAsia="Times New Roman" w:hAnsi="Times New Roman" w:cs="Times New Roman"/>
          <w:color w:val="000000"/>
          <w:sz w:val="28"/>
          <w:szCs w:val="28"/>
          <w:lang w:eastAsia="ru-RU"/>
        </w:rPr>
        <w:t>района</w:t>
      </w:r>
      <w:r w:rsidRPr="0020749B">
        <w:rPr>
          <w:rFonts w:ascii="Times New Roman" w:eastAsia="Times New Roman" w:hAnsi="Times New Roman" w:cs="Times New Roman"/>
          <w:color w:val="000000"/>
          <w:sz w:val="28"/>
          <w:szCs w:val="28"/>
          <w:lang w:eastAsia="ru-RU"/>
        </w:rPr>
        <w:t>.</w:t>
      </w:r>
      <w:r w:rsidR="00C4447E" w:rsidRPr="0020749B">
        <w:rPr>
          <w:rFonts w:ascii="Times New Roman" w:eastAsia="Times New Roman" w:hAnsi="Times New Roman" w:cs="Times New Roman"/>
          <w:color w:val="000000"/>
          <w:sz w:val="28"/>
          <w:szCs w:val="28"/>
          <w:lang w:eastAsia="ru-RU"/>
        </w:rPr>
        <w:t xml:space="preserve"> На сегодняшний день: «Волшебная коробка» (для тяжело больных детей),</w:t>
      </w:r>
      <w:r w:rsidR="00A004B9">
        <w:rPr>
          <w:rFonts w:ascii="Times New Roman" w:eastAsia="Times New Roman" w:hAnsi="Times New Roman" w:cs="Times New Roman"/>
          <w:color w:val="000000"/>
          <w:sz w:val="28"/>
          <w:szCs w:val="28"/>
          <w:lang w:eastAsia="ru-RU"/>
        </w:rPr>
        <w:t xml:space="preserve"> и</w:t>
      </w:r>
      <w:r w:rsidR="00C4447E" w:rsidRPr="0020749B">
        <w:rPr>
          <w:rFonts w:ascii="Times New Roman" w:eastAsia="Times New Roman" w:hAnsi="Times New Roman" w:cs="Times New Roman"/>
          <w:color w:val="000000"/>
          <w:sz w:val="28"/>
          <w:szCs w:val="28"/>
          <w:lang w:eastAsia="ru-RU"/>
        </w:rPr>
        <w:t>грушки новогодние для детей города Кирова,</w:t>
      </w:r>
      <w:r w:rsidR="0024640F" w:rsidRPr="0020749B">
        <w:rPr>
          <w:rFonts w:ascii="Times New Roman" w:eastAsia="Times New Roman" w:hAnsi="Times New Roman" w:cs="Times New Roman"/>
          <w:color w:val="000000"/>
          <w:sz w:val="28"/>
          <w:szCs w:val="28"/>
          <w:lang w:eastAsia="ru-RU"/>
        </w:rPr>
        <w:t xml:space="preserve"> </w:t>
      </w:r>
      <w:r w:rsidR="00A004B9">
        <w:rPr>
          <w:rFonts w:ascii="Times New Roman" w:eastAsia="Times New Roman" w:hAnsi="Times New Roman" w:cs="Times New Roman"/>
          <w:color w:val="000000"/>
          <w:sz w:val="28"/>
          <w:szCs w:val="28"/>
          <w:lang w:eastAsia="ru-RU"/>
        </w:rPr>
        <w:t>о</w:t>
      </w:r>
      <w:r w:rsidR="00C4447E" w:rsidRPr="0020749B">
        <w:rPr>
          <w:rFonts w:ascii="Times New Roman" w:eastAsia="Times New Roman" w:hAnsi="Times New Roman" w:cs="Times New Roman"/>
          <w:color w:val="000000"/>
          <w:sz w:val="28"/>
          <w:szCs w:val="28"/>
          <w:lang w:eastAsia="ru-RU"/>
        </w:rPr>
        <w:t>деяла для госпиталей, «Тепло добрых рук»</w:t>
      </w:r>
      <w:r w:rsidR="00A004B9">
        <w:rPr>
          <w:rFonts w:ascii="Times New Roman" w:eastAsia="Times New Roman" w:hAnsi="Times New Roman" w:cs="Times New Roman"/>
          <w:color w:val="000000"/>
          <w:sz w:val="28"/>
          <w:szCs w:val="28"/>
          <w:lang w:eastAsia="ru-RU"/>
        </w:rPr>
        <w:t>.</w:t>
      </w:r>
      <w:r w:rsidRPr="0020749B">
        <w:rPr>
          <w:rFonts w:ascii="Times New Roman" w:eastAsia="Times New Roman" w:hAnsi="Times New Roman" w:cs="Times New Roman"/>
          <w:color w:val="000000"/>
          <w:sz w:val="28"/>
          <w:szCs w:val="28"/>
          <w:lang w:eastAsia="ru-RU"/>
        </w:rPr>
        <w:t xml:space="preserve"> Большинство организаций продолжили свою деятельность, работая с малыми группами, консультации</w:t>
      </w:r>
      <w:r w:rsidR="002A7158" w:rsidRPr="0020749B">
        <w:rPr>
          <w:rFonts w:ascii="Times New Roman" w:eastAsia="Times New Roman" w:hAnsi="Times New Roman" w:cs="Times New Roman"/>
          <w:color w:val="000000"/>
          <w:sz w:val="28"/>
          <w:szCs w:val="28"/>
          <w:lang w:eastAsia="ru-RU"/>
        </w:rPr>
        <w:t>,</w:t>
      </w:r>
      <w:r w:rsidR="00C4447E" w:rsidRPr="0020749B">
        <w:rPr>
          <w:rFonts w:ascii="Times New Roman" w:eastAsia="Times New Roman" w:hAnsi="Times New Roman" w:cs="Times New Roman"/>
          <w:color w:val="000000"/>
          <w:sz w:val="28"/>
          <w:szCs w:val="28"/>
          <w:lang w:eastAsia="ru-RU"/>
        </w:rPr>
        <w:t xml:space="preserve"> </w:t>
      </w:r>
      <w:r w:rsidR="002A7158" w:rsidRPr="0020749B">
        <w:rPr>
          <w:rFonts w:ascii="Times New Roman" w:eastAsia="Times New Roman" w:hAnsi="Times New Roman" w:cs="Times New Roman"/>
          <w:color w:val="000000"/>
          <w:sz w:val="28"/>
          <w:szCs w:val="28"/>
          <w:lang w:eastAsia="ru-RU"/>
        </w:rPr>
        <w:t>конкурсы за счет средств общественников.</w:t>
      </w:r>
      <w:r w:rsidRPr="0020749B">
        <w:rPr>
          <w:rFonts w:ascii="Times New Roman" w:eastAsia="Times New Roman" w:hAnsi="Times New Roman" w:cs="Times New Roman"/>
          <w:color w:val="000000"/>
          <w:sz w:val="28"/>
          <w:szCs w:val="28"/>
          <w:lang w:eastAsia="ru-RU"/>
        </w:rPr>
        <w:t xml:space="preserve"> </w:t>
      </w:r>
      <w:r w:rsidR="004520A5" w:rsidRPr="0020749B">
        <w:rPr>
          <w:rFonts w:ascii="Times New Roman" w:eastAsia="Times New Roman" w:hAnsi="Times New Roman" w:cs="Times New Roman"/>
          <w:color w:val="000000"/>
          <w:sz w:val="28"/>
          <w:szCs w:val="28"/>
          <w:lang w:eastAsia="ru-RU"/>
        </w:rPr>
        <w:t xml:space="preserve"> Ко Дню отца провели конкурс «Самый лучший и родной», участников 131 человек.</w:t>
      </w:r>
      <w:r w:rsidR="0024640F" w:rsidRPr="0020749B">
        <w:rPr>
          <w:rFonts w:ascii="Times New Roman" w:eastAsia="Times New Roman" w:hAnsi="Times New Roman" w:cs="Times New Roman"/>
          <w:color w:val="000000"/>
          <w:sz w:val="28"/>
          <w:szCs w:val="28"/>
          <w:lang w:eastAsia="ru-RU"/>
        </w:rPr>
        <w:t xml:space="preserve"> Совместная акция с</w:t>
      </w:r>
      <w:r w:rsidR="008B14FB" w:rsidRPr="0020749B">
        <w:rPr>
          <w:rFonts w:ascii="Times New Roman" w:eastAsia="Times New Roman" w:hAnsi="Times New Roman" w:cs="Times New Roman"/>
          <w:color w:val="000000"/>
          <w:sz w:val="28"/>
          <w:szCs w:val="28"/>
          <w:lang w:eastAsia="ru-RU"/>
        </w:rPr>
        <w:t xml:space="preserve"> Общественной организацией ветеранов</w:t>
      </w:r>
      <w:r w:rsidR="0024640F" w:rsidRPr="0020749B">
        <w:rPr>
          <w:rFonts w:ascii="Times New Roman" w:eastAsia="Times New Roman" w:hAnsi="Times New Roman" w:cs="Times New Roman"/>
          <w:color w:val="000000"/>
          <w:sz w:val="28"/>
          <w:szCs w:val="28"/>
          <w:lang w:eastAsia="ru-RU"/>
        </w:rPr>
        <w:t xml:space="preserve"> </w:t>
      </w:r>
      <w:r w:rsidR="0020749B">
        <w:rPr>
          <w:rFonts w:ascii="Times New Roman" w:eastAsia="Times New Roman" w:hAnsi="Times New Roman" w:cs="Times New Roman"/>
          <w:color w:val="000000"/>
          <w:sz w:val="28"/>
          <w:szCs w:val="28"/>
          <w:lang w:eastAsia="ru-RU"/>
        </w:rPr>
        <w:t>А</w:t>
      </w:r>
      <w:r w:rsidR="0024640F" w:rsidRPr="0020749B">
        <w:rPr>
          <w:rFonts w:ascii="Times New Roman" w:eastAsia="Times New Roman" w:hAnsi="Times New Roman" w:cs="Times New Roman"/>
          <w:color w:val="000000"/>
          <w:sz w:val="28"/>
          <w:szCs w:val="28"/>
          <w:lang w:eastAsia="ru-RU"/>
        </w:rPr>
        <w:t>фга</w:t>
      </w:r>
      <w:r w:rsidR="008B14FB" w:rsidRPr="0020749B">
        <w:rPr>
          <w:rFonts w:ascii="Times New Roman" w:eastAsia="Times New Roman" w:hAnsi="Times New Roman" w:cs="Times New Roman"/>
          <w:color w:val="000000"/>
          <w:sz w:val="28"/>
          <w:szCs w:val="28"/>
          <w:lang w:eastAsia="ru-RU"/>
        </w:rPr>
        <w:t>нистана и участников боевых действий</w:t>
      </w:r>
      <w:r w:rsidR="0024640F" w:rsidRPr="0020749B">
        <w:rPr>
          <w:rFonts w:ascii="Times New Roman" w:eastAsia="Times New Roman" w:hAnsi="Times New Roman" w:cs="Times New Roman"/>
          <w:color w:val="000000"/>
          <w:sz w:val="28"/>
          <w:szCs w:val="28"/>
          <w:lang w:eastAsia="ru-RU"/>
        </w:rPr>
        <w:t xml:space="preserve"> вручили</w:t>
      </w:r>
      <w:r w:rsidR="009D5328" w:rsidRPr="0020749B">
        <w:rPr>
          <w:rFonts w:ascii="Times New Roman" w:eastAsia="Times New Roman" w:hAnsi="Times New Roman" w:cs="Times New Roman"/>
          <w:color w:val="000000"/>
          <w:sz w:val="28"/>
          <w:szCs w:val="28"/>
          <w:lang w:eastAsia="ru-RU"/>
        </w:rPr>
        <w:t xml:space="preserve"> 125</w:t>
      </w:r>
      <w:r w:rsidR="008B14FB" w:rsidRPr="0020749B">
        <w:rPr>
          <w:rFonts w:ascii="Times New Roman" w:eastAsia="Times New Roman" w:hAnsi="Times New Roman" w:cs="Times New Roman"/>
          <w:color w:val="000000"/>
          <w:sz w:val="28"/>
          <w:szCs w:val="28"/>
          <w:lang w:eastAsia="ru-RU"/>
        </w:rPr>
        <w:t xml:space="preserve"> медалей</w:t>
      </w:r>
      <w:r w:rsidR="009D5328" w:rsidRPr="0020749B">
        <w:rPr>
          <w:rFonts w:ascii="Times New Roman" w:eastAsia="Times New Roman" w:hAnsi="Times New Roman" w:cs="Times New Roman"/>
          <w:color w:val="000000"/>
          <w:sz w:val="28"/>
          <w:szCs w:val="28"/>
          <w:lang w:eastAsia="ru-RU"/>
        </w:rPr>
        <w:t xml:space="preserve"> матерям защитников отечества </w:t>
      </w:r>
      <w:r w:rsidR="00A004B9" w:rsidRPr="0020749B">
        <w:rPr>
          <w:rFonts w:ascii="Times New Roman" w:eastAsia="Times New Roman" w:hAnsi="Times New Roman" w:cs="Times New Roman"/>
          <w:color w:val="000000"/>
          <w:sz w:val="28"/>
          <w:szCs w:val="28"/>
          <w:lang w:eastAsia="ru-RU"/>
        </w:rPr>
        <w:t>за общественные</w:t>
      </w:r>
      <w:r w:rsidR="009D5328" w:rsidRPr="0020749B">
        <w:rPr>
          <w:rFonts w:ascii="Times New Roman" w:eastAsia="Times New Roman" w:hAnsi="Times New Roman" w:cs="Times New Roman"/>
          <w:color w:val="000000"/>
          <w:sz w:val="28"/>
          <w:szCs w:val="28"/>
          <w:lang w:eastAsia="ru-RU"/>
        </w:rPr>
        <w:t xml:space="preserve"> деньги</w:t>
      </w:r>
      <w:r w:rsidR="008B14FB" w:rsidRPr="0020749B">
        <w:rPr>
          <w:rFonts w:ascii="Times New Roman" w:eastAsia="Times New Roman" w:hAnsi="Times New Roman" w:cs="Times New Roman"/>
          <w:color w:val="000000"/>
          <w:sz w:val="28"/>
          <w:szCs w:val="28"/>
          <w:lang w:eastAsia="ru-RU"/>
        </w:rPr>
        <w:t>, есть желание создать памятную книгу по вручению общественных наград.</w:t>
      </w:r>
    </w:p>
    <w:p w14:paraId="284C2057" w14:textId="5756B3B6" w:rsidR="008B14FB" w:rsidRPr="0020749B" w:rsidRDefault="008B14FB" w:rsidP="00A004B9">
      <w:pPr>
        <w:spacing w:after="0" w:line="240" w:lineRule="auto"/>
        <w:ind w:firstLine="708"/>
        <w:jc w:val="both"/>
        <w:rPr>
          <w:rFonts w:ascii="Times New Roman" w:eastAsia="Times New Roman" w:hAnsi="Times New Roman" w:cs="Times New Roman"/>
          <w:color w:val="000000"/>
          <w:sz w:val="28"/>
          <w:szCs w:val="28"/>
          <w:lang w:eastAsia="ru-RU"/>
        </w:rPr>
      </w:pPr>
      <w:r w:rsidRPr="0020749B">
        <w:rPr>
          <w:rFonts w:ascii="Times New Roman" w:eastAsia="Times New Roman" w:hAnsi="Times New Roman" w:cs="Times New Roman"/>
          <w:color w:val="000000"/>
          <w:sz w:val="28"/>
          <w:szCs w:val="28"/>
          <w:lang w:eastAsia="ru-RU"/>
        </w:rPr>
        <w:t>Знак общественного признания</w:t>
      </w:r>
      <w:r w:rsidR="00A004B9">
        <w:rPr>
          <w:rFonts w:ascii="Times New Roman" w:eastAsia="Times New Roman" w:hAnsi="Times New Roman" w:cs="Times New Roman"/>
          <w:color w:val="000000"/>
          <w:sz w:val="28"/>
          <w:szCs w:val="28"/>
          <w:lang w:eastAsia="ru-RU"/>
        </w:rPr>
        <w:t xml:space="preserve"> </w:t>
      </w:r>
      <w:r w:rsidRPr="0020749B">
        <w:rPr>
          <w:rFonts w:ascii="Times New Roman" w:eastAsia="Times New Roman" w:hAnsi="Times New Roman" w:cs="Times New Roman"/>
          <w:color w:val="000000"/>
          <w:sz w:val="28"/>
          <w:szCs w:val="28"/>
          <w:lang w:eastAsia="ru-RU"/>
        </w:rPr>
        <w:t xml:space="preserve">вручаем лучшим представителям </w:t>
      </w:r>
      <w:r w:rsidR="00A004B9" w:rsidRPr="0020749B">
        <w:rPr>
          <w:rFonts w:ascii="Times New Roman" w:eastAsia="Times New Roman" w:hAnsi="Times New Roman" w:cs="Times New Roman"/>
          <w:color w:val="000000"/>
          <w:sz w:val="28"/>
          <w:szCs w:val="28"/>
          <w:lang w:eastAsia="ru-RU"/>
        </w:rPr>
        <w:t>общественных деятелей</w:t>
      </w:r>
      <w:r w:rsidRPr="0020749B">
        <w:rPr>
          <w:rFonts w:ascii="Times New Roman" w:eastAsia="Times New Roman" w:hAnsi="Times New Roman" w:cs="Times New Roman"/>
          <w:color w:val="000000"/>
          <w:sz w:val="28"/>
          <w:szCs w:val="28"/>
          <w:lang w:eastAsia="ru-RU"/>
        </w:rPr>
        <w:t xml:space="preserve"> </w:t>
      </w:r>
      <w:r w:rsidR="006D4783" w:rsidRPr="0020749B">
        <w:rPr>
          <w:rFonts w:ascii="Times New Roman" w:eastAsia="Times New Roman" w:hAnsi="Times New Roman" w:cs="Times New Roman"/>
          <w:color w:val="000000"/>
          <w:sz w:val="28"/>
          <w:szCs w:val="28"/>
          <w:lang w:eastAsia="ru-RU"/>
        </w:rPr>
        <w:t>Т</w:t>
      </w:r>
      <w:r w:rsidRPr="0020749B">
        <w:rPr>
          <w:rFonts w:ascii="Times New Roman" w:eastAsia="Times New Roman" w:hAnsi="Times New Roman" w:cs="Times New Roman"/>
          <w:color w:val="000000"/>
          <w:sz w:val="28"/>
          <w:szCs w:val="28"/>
          <w:lang w:eastAsia="ru-RU"/>
        </w:rPr>
        <w:t>улунского района также за счет своих собранных средств.</w:t>
      </w:r>
    </w:p>
    <w:p w14:paraId="30ED4D0D" w14:textId="7EB3A381" w:rsidR="0020749B" w:rsidRDefault="00B64716" w:rsidP="00A004B9">
      <w:pPr>
        <w:spacing w:after="0" w:line="240" w:lineRule="auto"/>
        <w:ind w:firstLine="708"/>
        <w:jc w:val="both"/>
        <w:rPr>
          <w:rFonts w:ascii="Times New Roman" w:eastAsia="Times New Roman" w:hAnsi="Times New Roman" w:cs="Times New Roman"/>
          <w:color w:val="000000"/>
          <w:sz w:val="28"/>
          <w:szCs w:val="28"/>
          <w:lang w:eastAsia="ru-RU"/>
        </w:rPr>
      </w:pPr>
      <w:r w:rsidRPr="0020749B">
        <w:rPr>
          <w:rFonts w:ascii="Times New Roman" w:eastAsia="Times New Roman" w:hAnsi="Times New Roman" w:cs="Times New Roman"/>
          <w:color w:val="000000"/>
          <w:sz w:val="28"/>
          <w:szCs w:val="28"/>
          <w:lang w:eastAsia="ru-RU"/>
        </w:rPr>
        <w:t>В целях оказания имущественной</w:t>
      </w:r>
      <w:r w:rsidR="00AC407D" w:rsidRPr="0020749B">
        <w:rPr>
          <w:rFonts w:ascii="Times New Roman" w:eastAsia="Times New Roman" w:hAnsi="Times New Roman" w:cs="Times New Roman"/>
          <w:color w:val="000000"/>
          <w:sz w:val="28"/>
          <w:szCs w:val="28"/>
          <w:lang w:eastAsia="ru-RU"/>
        </w:rPr>
        <w:t xml:space="preserve"> и других </w:t>
      </w:r>
      <w:r w:rsidR="00A004B9" w:rsidRPr="0020749B">
        <w:rPr>
          <w:rFonts w:ascii="Times New Roman" w:eastAsia="Times New Roman" w:hAnsi="Times New Roman" w:cs="Times New Roman"/>
          <w:color w:val="000000"/>
          <w:sz w:val="28"/>
          <w:szCs w:val="28"/>
          <w:lang w:eastAsia="ru-RU"/>
        </w:rPr>
        <w:t>видов поддержки</w:t>
      </w:r>
      <w:r w:rsidRPr="0020749B">
        <w:rPr>
          <w:rFonts w:ascii="Times New Roman" w:eastAsia="Times New Roman" w:hAnsi="Times New Roman" w:cs="Times New Roman"/>
          <w:color w:val="000000"/>
          <w:sz w:val="28"/>
          <w:szCs w:val="28"/>
          <w:lang w:eastAsia="ru-RU"/>
        </w:rPr>
        <w:t xml:space="preserve"> некоммерческим организациям и для эффективной реализации общественных инициатив</w:t>
      </w:r>
      <w:r w:rsidR="00AC407D" w:rsidRPr="0020749B">
        <w:rPr>
          <w:rFonts w:ascii="Times New Roman" w:eastAsia="Times New Roman" w:hAnsi="Times New Roman" w:cs="Times New Roman"/>
          <w:color w:val="000000"/>
          <w:sz w:val="28"/>
          <w:szCs w:val="28"/>
          <w:lang w:eastAsia="ru-RU"/>
        </w:rPr>
        <w:t xml:space="preserve"> </w:t>
      </w:r>
      <w:proofErr w:type="gramStart"/>
      <w:r w:rsidR="00A004B9">
        <w:rPr>
          <w:rFonts w:ascii="Times New Roman" w:eastAsia="Times New Roman" w:hAnsi="Times New Roman" w:cs="Times New Roman"/>
          <w:color w:val="000000"/>
          <w:sz w:val="28"/>
          <w:szCs w:val="28"/>
          <w:lang w:eastAsia="ru-RU"/>
        </w:rPr>
        <w:t>п</w:t>
      </w:r>
      <w:r w:rsidR="00AC407D" w:rsidRPr="0020749B">
        <w:rPr>
          <w:rFonts w:ascii="Times New Roman" w:eastAsia="Times New Roman" w:hAnsi="Times New Roman" w:cs="Times New Roman"/>
          <w:color w:val="000000"/>
          <w:sz w:val="28"/>
          <w:szCs w:val="28"/>
          <w:lang w:eastAsia="ru-RU"/>
        </w:rPr>
        <w:t>росим  и</w:t>
      </w:r>
      <w:proofErr w:type="gramEnd"/>
      <w:r w:rsidR="00AC407D" w:rsidRPr="0020749B">
        <w:rPr>
          <w:rFonts w:ascii="Times New Roman" w:eastAsia="Times New Roman" w:hAnsi="Times New Roman" w:cs="Times New Roman"/>
          <w:color w:val="000000"/>
          <w:sz w:val="28"/>
          <w:szCs w:val="28"/>
          <w:lang w:eastAsia="ru-RU"/>
        </w:rPr>
        <w:t xml:space="preserve"> содействуем в создании ассоциации ТОС Тулунского района с обеспечением кадровой системы:</w:t>
      </w:r>
      <w:r w:rsidR="001241D9">
        <w:rPr>
          <w:rFonts w:ascii="Times New Roman" w:eastAsia="Times New Roman" w:hAnsi="Times New Roman" w:cs="Times New Roman"/>
          <w:color w:val="000000"/>
          <w:sz w:val="28"/>
          <w:szCs w:val="28"/>
          <w:lang w:eastAsia="ru-RU"/>
        </w:rPr>
        <w:t xml:space="preserve"> </w:t>
      </w:r>
      <w:r w:rsidR="00AC407D" w:rsidRPr="0020749B">
        <w:rPr>
          <w:rFonts w:ascii="Times New Roman" w:eastAsia="Times New Roman" w:hAnsi="Times New Roman" w:cs="Times New Roman"/>
          <w:color w:val="000000"/>
          <w:sz w:val="28"/>
          <w:szCs w:val="28"/>
          <w:lang w:eastAsia="ru-RU"/>
        </w:rPr>
        <w:t>бухгалтер,</w:t>
      </w:r>
      <w:r w:rsidR="001241D9">
        <w:rPr>
          <w:rFonts w:ascii="Times New Roman" w:eastAsia="Times New Roman" w:hAnsi="Times New Roman" w:cs="Times New Roman"/>
          <w:color w:val="000000"/>
          <w:sz w:val="28"/>
          <w:szCs w:val="28"/>
          <w:lang w:eastAsia="ru-RU"/>
        </w:rPr>
        <w:t xml:space="preserve"> </w:t>
      </w:r>
      <w:r w:rsidR="00AC407D" w:rsidRPr="0020749B">
        <w:rPr>
          <w:rFonts w:ascii="Times New Roman" w:eastAsia="Times New Roman" w:hAnsi="Times New Roman" w:cs="Times New Roman"/>
          <w:color w:val="000000"/>
          <w:sz w:val="28"/>
          <w:szCs w:val="28"/>
          <w:lang w:eastAsia="ru-RU"/>
        </w:rPr>
        <w:t>юрист, методист.</w:t>
      </w:r>
    </w:p>
    <w:p w14:paraId="064F85B6" w14:textId="77F96570" w:rsidR="001C46E9" w:rsidRPr="00A004B9" w:rsidRDefault="0020749B" w:rsidP="00A004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3E25" w:rsidRPr="0020749B">
        <w:rPr>
          <w:rFonts w:ascii="Times New Roman" w:hAnsi="Times New Roman" w:cs="Times New Roman"/>
          <w:b/>
          <w:sz w:val="28"/>
          <w:szCs w:val="28"/>
        </w:rPr>
        <w:t xml:space="preserve"> </w:t>
      </w:r>
      <w:r w:rsidR="003B3E25" w:rsidRPr="0020749B">
        <w:rPr>
          <w:rFonts w:ascii="Times New Roman" w:hAnsi="Times New Roman" w:cs="Times New Roman"/>
          <w:sz w:val="28"/>
          <w:szCs w:val="28"/>
        </w:rPr>
        <w:t>Специалистами Администрации Тулунского муниципального района на протяжении 2023 года велась определенная работа по поддержке НКО и ТО</w:t>
      </w:r>
      <w:r w:rsidR="001C46E9" w:rsidRPr="0020749B">
        <w:rPr>
          <w:rFonts w:ascii="Times New Roman" w:hAnsi="Times New Roman" w:cs="Times New Roman"/>
          <w:sz w:val="28"/>
          <w:szCs w:val="28"/>
        </w:rPr>
        <w:t>С.</w:t>
      </w:r>
      <w:r w:rsidR="003B3E25" w:rsidRPr="0020749B">
        <w:rPr>
          <w:rFonts w:ascii="Times New Roman" w:hAnsi="Times New Roman" w:cs="Times New Roman"/>
          <w:sz w:val="28"/>
          <w:szCs w:val="28"/>
        </w:rPr>
        <w:t xml:space="preserve">   Так за прошедший период было</w:t>
      </w:r>
      <w:r w:rsidR="002601EE" w:rsidRPr="0020749B">
        <w:rPr>
          <w:rFonts w:ascii="Times New Roman" w:hAnsi="Times New Roman" w:cs="Times New Roman"/>
          <w:sz w:val="28"/>
          <w:szCs w:val="28"/>
        </w:rPr>
        <w:t xml:space="preserve"> проведено множество мероприятий</w:t>
      </w:r>
      <w:r w:rsidR="00DE5340" w:rsidRPr="0020749B">
        <w:rPr>
          <w:rFonts w:ascii="Times New Roman" w:hAnsi="Times New Roman" w:cs="Times New Roman"/>
          <w:sz w:val="28"/>
          <w:szCs w:val="28"/>
        </w:rPr>
        <w:t xml:space="preserve"> в форме </w:t>
      </w:r>
      <w:r w:rsidR="00542506" w:rsidRPr="0020749B">
        <w:rPr>
          <w:rFonts w:ascii="Times New Roman" w:hAnsi="Times New Roman" w:cs="Times New Roman"/>
          <w:sz w:val="28"/>
          <w:szCs w:val="28"/>
        </w:rPr>
        <w:t>совместных мероприятий, разработки социальных программ НКО для населения, обмена опытом, сотрудничества в решении различных вопросов,</w:t>
      </w:r>
      <w:r w:rsidR="002601EE" w:rsidRPr="0020749B">
        <w:rPr>
          <w:rFonts w:ascii="Times New Roman" w:hAnsi="Times New Roman" w:cs="Times New Roman"/>
          <w:sz w:val="28"/>
          <w:szCs w:val="28"/>
        </w:rPr>
        <w:t xml:space="preserve"> которые дали </w:t>
      </w:r>
      <w:r w:rsidR="001D4799" w:rsidRPr="0020749B">
        <w:rPr>
          <w:rFonts w:ascii="Times New Roman" w:hAnsi="Times New Roman" w:cs="Times New Roman"/>
          <w:sz w:val="28"/>
          <w:szCs w:val="28"/>
        </w:rPr>
        <w:t>положительный результат по сплочению жителей террит</w:t>
      </w:r>
      <w:r w:rsidR="00786CF8" w:rsidRPr="0020749B">
        <w:rPr>
          <w:rFonts w:ascii="Times New Roman" w:hAnsi="Times New Roman" w:cs="Times New Roman"/>
          <w:sz w:val="28"/>
          <w:szCs w:val="28"/>
        </w:rPr>
        <w:t>о</w:t>
      </w:r>
      <w:r w:rsidR="001D4799" w:rsidRPr="0020749B">
        <w:rPr>
          <w:rFonts w:ascii="Times New Roman" w:hAnsi="Times New Roman" w:cs="Times New Roman"/>
          <w:sz w:val="28"/>
          <w:szCs w:val="28"/>
        </w:rPr>
        <w:t>рии.</w:t>
      </w:r>
      <w:r w:rsidR="00CF0A20" w:rsidRPr="0020749B">
        <w:rPr>
          <w:rFonts w:ascii="Times New Roman" w:hAnsi="Times New Roman" w:cs="Times New Roman"/>
          <w:color w:val="FF0000"/>
          <w:sz w:val="28"/>
          <w:szCs w:val="28"/>
        </w:rPr>
        <w:t xml:space="preserve">  </w:t>
      </w:r>
      <w:r w:rsidR="00A004B9" w:rsidRPr="0020749B">
        <w:rPr>
          <w:rFonts w:ascii="Times New Roman" w:hAnsi="Times New Roman" w:cs="Times New Roman"/>
          <w:sz w:val="28"/>
          <w:szCs w:val="28"/>
        </w:rPr>
        <w:t>Поддержаны инициативные</w:t>
      </w:r>
      <w:r w:rsidR="00817373" w:rsidRPr="0020749B">
        <w:rPr>
          <w:rFonts w:ascii="Times New Roman" w:hAnsi="Times New Roman" w:cs="Times New Roman"/>
          <w:sz w:val="28"/>
          <w:szCs w:val="28"/>
        </w:rPr>
        <w:t xml:space="preserve"> проекты по развитию сельских территорий на 202</w:t>
      </w:r>
      <w:r w:rsidR="004520A5" w:rsidRPr="0020749B">
        <w:rPr>
          <w:rFonts w:ascii="Times New Roman" w:hAnsi="Times New Roman" w:cs="Times New Roman"/>
          <w:sz w:val="28"/>
          <w:szCs w:val="28"/>
        </w:rPr>
        <w:t>3-2024</w:t>
      </w:r>
      <w:r w:rsidR="00817373" w:rsidRPr="0020749B">
        <w:rPr>
          <w:rFonts w:ascii="Times New Roman" w:hAnsi="Times New Roman" w:cs="Times New Roman"/>
          <w:sz w:val="28"/>
          <w:szCs w:val="28"/>
        </w:rPr>
        <w:t xml:space="preserve"> год.</w:t>
      </w:r>
      <w:r w:rsidR="00CF0A20" w:rsidRPr="0020749B">
        <w:rPr>
          <w:rFonts w:ascii="Times New Roman" w:hAnsi="Times New Roman" w:cs="Times New Roman"/>
          <w:color w:val="FF0000"/>
          <w:sz w:val="28"/>
          <w:szCs w:val="28"/>
        </w:rPr>
        <w:t xml:space="preserve"> </w:t>
      </w:r>
    </w:p>
    <w:p w14:paraId="74228493" w14:textId="3DEBC27A" w:rsidR="00714955" w:rsidRPr="00A004B9" w:rsidRDefault="00543DBE" w:rsidP="00A004B9">
      <w:pPr>
        <w:spacing w:after="0" w:line="240" w:lineRule="auto"/>
        <w:jc w:val="both"/>
        <w:rPr>
          <w:rFonts w:ascii="Times New Roman" w:eastAsia="Times New Roman" w:hAnsi="Times New Roman" w:cs="Times New Roman"/>
          <w:color w:val="000000"/>
          <w:sz w:val="28"/>
          <w:szCs w:val="28"/>
          <w:lang w:eastAsia="ru-RU"/>
        </w:rPr>
      </w:pPr>
      <w:r w:rsidRPr="0020749B">
        <w:rPr>
          <w:rFonts w:ascii="Times New Roman" w:hAnsi="Times New Roman" w:cs="Times New Roman"/>
          <w:sz w:val="28"/>
          <w:szCs w:val="28"/>
        </w:rPr>
        <w:t xml:space="preserve">   </w:t>
      </w:r>
      <w:r w:rsidR="00A649AD" w:rsidRPr="0020749B">
        <w:rPr>
          <w:rFonts w:ascii="Times New Roman" w:hAnsi="Times New Roman" w:cs="Times New Roman"/>
          <w:color w:val="000000"/>
          <w:sz w:val="28"/>
          <w:szCs w:val="28"/>
        </w:rPr>
        <w:t>Коллеги, дорогие мои, спасибо вам огромное за наш совместный труд.  Спасибо вам за то, что даже в самых сложных, стрессовых ситуациях вы сохраняете свой оптимизм. С вами комфортно и легко работать, что довольно важно и необходимо для результативного труда. Знаете, каждый из вас особенная, удивительная личность, которая вносит свой вклад в наше общее дело.</w:t>
      </w:r>
      <w:r w:rsidR="00A004B9">
        <w:rPr>
          <w:rFonts w:ascii="Times New Roman" w:hAnsi="Times New Roman" w:cs="Times New Roman"/>
          <w:color w:val="000000"/>
          <w:sz w:val="28"/>
          <w:szCs w:val="28"/>
        </w:rPr>
        <w:t xml:space="preserve"> </w:t>
      </w:r>
      <w:r w:rsidR="00A649AD" w:rsidRPr="0020749B">
        <w:rPr>
          <w:rFonts w:ascii="Times New Roman" w:hAnsi="Times New Roman" w:cs="Times New Roman"/>
          <w:color w:val="000000"/>
          <w:sz w:val="28"/>
          <w:szCs w:val="28"/>
        </w:rPr>
        <w:t xml:space="preserve">Благодарю вас за то, что наши будничные дни не являются обыденной, угнетающей рутиной, а отличаются яркостью </w:t>
      </w:r>
      <w:r w:rsidR="00A004B9" w:rsidRPr="0020749B">
        <w:rPr>
          <w:rFonts w:ascii="Times New Roman" w:hAnsi="Times New Roman" w:cs="Times New Roman"/>
          <w:color w:val="000000"/>
          <w:sz w:val="28"/>
          <w:szCs w:val="28"/>
        </w:rPr>
        <w:t>и</w:t>
      </w:r>
      <w:r w:rsidR="00A004B9">
        <w:rPr>
          <w:rFonts w:ascii="Times New Roman" w:hAnsi="Times New Roman" w:cs="Times New Roman"/>
          <w:color w:val="000000"/>
          <w:sz w:val="28"/>
          <w:szCs w:val="28"/>
        </w:rPr>
        <w:t xml:space="preserve"> </w:t>
      </w:r>
      <w:r w:rsidR="00A004B9" w:rsidRPr="0020749B">
        <w:rPr>
          <w:rFonts w:ascii="Times New Roman" w:hAnsi="Times New Roman" w:cs="Times New Roman"/>
          <w:color w:val="000000"/>
          <w:sz w:val="28"/>
          <w:szCs w:val="28"/>
        </w:rPr>
        <w:t>оригинальностью</w:t>
      </w:r>
      <w:r w:rsidR="00A649AD" w:rsidRPr="0020749B">
        <w:rPr>
          <w:rFonts w:ascii="Times New Roman" w:hAnsi="Times New Roman" w:cs="Times New Roman"/>
          <w:color w:val="000000"/>
          <w:sz w:val="28"/>
          <w:szCs w:val="28"/>
        </w:rPr>
        <w:t xml:space="preserve"> в совместной деятельности.</w:t>
      </w:r>
    </w:p>
    <w:sectPr w:rsidR="00714955" w:rsidRPr="00A004B9" w:rsidSect="002337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30F"/>
    <w:multiLevelType w:val="hybridMultilevel"/>
    <w:tmpl w:val="D94CE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0315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14"/>
    <w:rsid w:val="00054932"/>
    <w:rsid w:val="00054E5C"/>
    <w:rsid w:val="000A0574"/>
    <w:rsid w:val="000C6EFC"/>
    <w:rsid w:val="000E3B4A"/>
    <w:rsid w:val="000F7C00"/>
    <w:rsid w:val="00103B55"/>
    <w:rsid w:val="0011141B"/>
    <w:rsid w:val="00112171"/>
    <w:rsid w:val="001241D9"/>
    <w:rsid w:val="00174210"/>
    <w:rsid w:val="001B4BE5"/>
    <w:rsid w:val="001B601D"/>
    <w:rsid w:val="001C46E9"/>
    <w:rsid w:val="001C4B14"/>
    <w:rsid w:val="001D4799"/>
    <w:rsid w:val="001D5F0D"/>
    <w:rsid w:val="001E15E0"/>
    <w:rsid w:val="001F210D"/>
    <w:rsid w:val="00201D4C"/>
    <w:rsid w:val="0020749B"/>
    <w:rsid w:val="00216A49"/>
    <w:rsid w:val="002337F9"/>
    <w:rsid w:val="002417E8"/>
    <w:rsid w:val="0024640F"/>
    <w:rsid w:val="002601EE"/>
    <w:rsid w:val="002A7158"/>
    <w:rsid w:val="002B4A28"/>
    <w:rsid w:val="002B4B1D"/>
    <w:rsid w:val="002C2B6A"/>
    <w:rsid w:val="002E5D6B"/>
    <w:rsid w:val="0030768F"/>
    <w:rsid w:val="00334004"/>
    <w:rsid w:val="00347503"/>
    <w:rsid w:val="003523BD"/>
    <w:rsid w:val="0035544E"/>
    <w:rsid w:val="003B1A9B"/>
    <w:rsid w:val="003B3E25"/>
    <w:rsid w:val="003B5725"/>
    <w:rsid w:val="003D5CCC"/>
    <w:rsid w:val="00434364"/>
    <w:rsid w:val="004520A5"/>
    <w:rsid w:val="00455497"/>
    <w:rsid w:val="00455EEB"/>
    <w:rsid w:val="00473CF0"/>
    <w:rsid w:val="00490374"/>
    <w:rsid w:val="004D7F31"/>
    <w:rsid w:val="004F7247"/>
    <w:rsid w:val="00504DA1"/>
    <w:rsid w:val="005059F6"/>
    <w:rsid w:val="00510964"/>
    <w:rsid w:val="00516E48"/>
    <w:rsid w:val="00542506"/>
    <w:rsid w:val="00543DBE"/>
    <w:rsid w:val="00590277"/>
    <w:rsid w:val="005971C4"/>
    <w:rsid w:val="005A29E9"/>
    <w:rsid w:val="005A70BB"/>
    <w:rsid w:val="005E222F"/>
    <w:rsid w:val="005F1119"/>
    <w:rsid w:val="0061273C"/>
    <w:rsid w:val="00670F94"/>
    <w:rsid w:val="006775FF"/>
    <w:rsid w:val="00677EC2"/>
    <w:rsid w:val="0068120D"/>
    <w:rsid w:val="006D4783"/>
    <w:rsid w:val="006E2C86"/>
    <w:rsid w:val="00714051"/>
    <w:rsid w:val="00714955"/>
    <w:rsid w:val="00786CF8"/>
    <w:rsid w:val="00794026"/>
    <w:rsid w:val="007961E5"/>
    <w:rsid w:val="007978E8"/>
    <w:rsid w:val="007B4AF9"/>
    <w:rsid w:val="007D7F8D"/>
    <w:rsid w:val="007E0605"/>
    <w:rsid w:val="007E3617"/>
    <w:rsid w:val="007F3B38"/>
    <w:rsid w:val="007F49F2"/>
    <w:rsid w:val="0080784E"/>
    <w:rsid w:val="00817373"/>
    <w:rsid w:val="0083174E"/>
    <w:rsid w:val="008326C5"/>
    <w:rsid w:val="00884727"/>
    <w:rsid w:val="008A1466"/>
    <w:rsid w:val="008B14FB"/>
    <w:rsid w:val="008C34A3"/>
    <w:rsid w:val="008D28BD"/>
    <w:rsid w:val="008D2BB3"/>
    <w:rsid w:val="009225C6"/>
    <w:rsid w:val="009863DD"/>
    <w:rsid w:val="00997794"/>
    <w:rsid w:val="009A5AA2"/>
    <w:rsid w:val="009D5328"/>
    <w:rsid w:val="009F7029"/>
    <w:rsid w:val="00A004B9"/>
    <w:rsid w:val="00A41321"/>
    <w:rsid w:val="00A649AD"/>
    <w:rsid w:val="00A93800"/>
    <w:rsid w:val="00AA0568"/>
    <w:rsid w:val="00AB0D35"/>
    <w:rsid w:val="00AC407D"/>
    <w:rsid w:val="00AC5E68"/>
    <w:rsid w:val="00AD0CA4"/>
    <w:rsid w:val="00AD68A3"/>
    <w:rsid w:val="00AE0FFC"/>
    <w:rsid w:val="00AE12F6"/>
    <w:rsid w:val="00AF5084"/>
    <w:rsid w:val="00B240F4"/>
    <w:rsid w:val="00B33964"/>
    <w:rsid w:val="00B64716"/>
    <w:rsid w:val="00B70097"/>
    <w:rsid w:val="00BD6215"/>
    <w:rsid w:val="00BF2DF8"/>
    <w:rsid w:val="00C4447E"/>
    <w:rsid w:val="00C50B65"/>
    <w:rsid w:val="00C64118"/>
    <w:rsid w:val="00C9003C"/>
    <w:rsid w:val="00CE6ABE"/>
    <w:rsid w:val="00CF0A20"/>
    <w:rsid w:val="00CF33E4"/>
    <w:rsid w:val="00CF5AE5"/>
    <w:rsid w:val="00D05DD4"/>
    <w:rsid w:val="00D1116E"/>
    <w:rsid w:val="00D27A93"/>
    <w:rsid w:val="00D33E55"/>
    <w:rsid w:val="00D42134"/>
    <w:rsid w:val="00D55F08"/>
    <w:rsid w:val="00D62728"/>
    <w:rsid w:val="00D94A53"/>
    <w:rsid w:val="00DA06BF"/>
    <w:rsid w:val="00DA7420"/>
    <w:rsid w:val="00DD319D"/>
    <w:rsid w:val="00DD532E"/>
    <w:rsid w:val="00DE5340"/>
    <w:rsid w:val="00DE6807"/>
    <w:rsid w:val="00E11FE5"/>
    <w:rsid w:val="00E15AB1"/>
    <w:rsid w:val="00E169BF"/>
    <w:rsid w:val="00E220D3"/>
    <w:rsid w:val="00E25A80"/>
    <w:rsid w:val="00E32EC2"/>
    <w:rsid w:val="00E47A2E"/>
    <w:rsid w:val="00E60B0B"/>
    <w:rsid w:val="00E86690"/>
    <w:rsid w:val="00EE3539"/>
    <w:rsid w:val="00F008DD"/>
    <w:rsid w:val="00F15067"/>
    <w:rsid w:val="00F1756A"/>
    <w:rsid w:val="00F404E9"/>
    <w:rsid w:val="00FA1CB8"/>
    <w:rsid w:val="00FA5FFE"/>
    <w:rsid w:val="00FB024A"/>
    <w:rsid w:val="00FB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2334"/>
  <w15:docId w15:val="{5AF629E9-34BB-4F59-B333-84F6AFA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C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4B14"/>
    <w:pPr>
      <w:spacing w:after="0" w:line="240" w:lineRule="auto"/>
    </w:pPr>
  </w:style>
  <w:style w:type="paragraph" w:customStyle="1" w:styleId="a4">
    <w:name w:val="Шапка (герб)"/>
    <w:basedOn w:val="a"/>
    <w:uiPriority w:val="99"/>
    <w:rsid w:val="0061273C"/>
    <w:pPr>
      <w:spacing w:after="0" w:line="240" w:lineRule="auto"/>
      <w:jc w:val="right"/>
    </w:pPr>
    <w:rPr>
      <w:rFonts w:ascii="Century Schoolbook" w:eastAsia="Times New Roman" w:hAnsi="Century Schoolbook" w:cs="Century Schoolbook"/>
      <w:sz w:val="24"/>
      <w:szCs w:val="24"/>
      <w:lang w:eastAsia="ru-RU"/>
    </w:rPr>
  </w:style>
  <w:style w:type="paragraph" w:customStyle="1" w:styleId="ConsPlusNonformat">
    <w:name w:val="ConsPlusNonformat"/>
    <w:uiPriority w:val="99"/>
    <w:rsid w:val="00612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3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semiHidden/>
    <w:unhideWhenUsed/>
    <w:rsid w:val="008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26C5"/>
    <w:rPr>
      <w:color w:val="0000FF"/>
      <w:u w:val="single"/>
    </w:rPr>
  </w:style>
  <w:style w:type="character" w:styleId="a7">
    <w:name w:val="Strong"/>
    <w:basedOn w:val="a0"/>
    <w:uiPriority w:val="22"/>
    <w:qFormat/>
    <w:rsid w:val="00590277"/>
    <w:rPr>
      <w:b/>
      <w:bCs/>
    </w:rPr>
  </w:style>
  <w:style w:type="paragraph" w:styleId="a8">
    <w:name w:val="List Paragraph"/>
    <w:basedOn w:val="a"/>
    <w:uiPriority w:val="34"/>
    <w:qFormat/>
    <w:rsid w:val="00AC5E68"/>
    <w:pPr>
      <w:ind w:left="720"/>
      <w:contextualSpacing/>
    </w:pPr>
  </w:style>
  <w:style w:type="paragraph" w:customStyle="1" w:styleId="sfst">
    <w:name w:val="sfst"/>
    <w:basedOn w:val="a"/>
    <w:rsid w:val="00A649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531">
      <w:bodyDiv w:val="1"/>
      <w:marLeft w:val="0"/>
      <w:marRight w:val="0"/>
      <w:marTop w:val="0"/>
      <w:marBottom w:val="0"/>
      <w:divBdr>
        <w:top w:val="none" w:sz="0" w:space="0" w:color="auto"/>
        <w:left w:val="none" w:sz="0" w:space="0" w:color="auto"/>
        <w:bottom w:val="none" w:sz="0" w:space="0" w:color="auto"/>
        <w:right w:val="none" w:sz="0" w:space="0" w:color="auto"/>
      </w:divBdr>
    </w:div>
    <w:div w:id="1539198307">
      <w:bodyDiv w:val="1"/>
      <w:marLeft w:val="0"/>
      <w:marRight w:val="0"/>
      <w:marTop w:val="0"/>
      <w:marBottom w:val="0"/>
      <w:divBdr>
        <w:top w:val="none" w:sz="0" w:space="0" w:color="auto"/>
        <w:left w:val="none" w:sz="0" w:space="0" w:color="auto"/>
        <w:bottom w:val="none" w:sz="0" w:space="0" w:color="auto"/>
        <w:right w:val="none" w:sz="0" w:space="0" w:color="auto"/>
      </w:divBdr>
    </w:div>
    <w:div w:id="1791513025">
      <w:bodyDiv w:val="1"/>
      <w:marLeft w:val="0"/>
      <w:marRight w:val="0"/>
      <w:marTop w:val="0"/>
      <w:marBottom w:val="0"/>
      <w:divBdr>
        <w:top w:val="none" w:sz="0" w:space="0" w:color="auto"/>
        <w:left w:val="none" w:sz="0" w:space="0" w:color="auto"/>
        <w:bottom w:val="none" w:sz="0" w:space="0" w:color="auto"/>
        <w:right w:val="none" w:sz="0" w:space="0" w:color="auto"/>
      </w:divBdr>
    </w:div>
    <w:div w:id="1873885145">
      <w:bodyDiv w:val="1"/>
      <w:marLeft w:val="0"/>
      <w:marRight w:val="0"/>
      <w:marTop w:val="0"/>
      <w:marBottom w:val="0"/>
      <w:divBdr>
        <w:top w:val="none" w:sz="0" w:space="0" w:color="auto"/>
        <w:left w:val="none" w:sz="0" w:space="0" w:color="auto"/>
        <w:bottom w:val="none" w:sz="0" w:space="0" w:color="auto"/>
        <w:right w:val="none" w:sz="0" w:space="0" w:color="auto"/>
      </w:divBdr>
    </w:div>
    <w:div w:id="21267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2A9D-07A8-4C5F-92D3-6D2A1C2F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Задонская</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Виктория Вахниченко</cp:lastModifiedBy>
  <cp:revision>22</cp:revision>
  <cp:lastPrinted>2023-11-27T02:01:00Z</cp:lastPrinted>
  <dcterms:created xsi:type="dcterms:W3CDTF">2023-11-16T07:57:00Z</dcterms:created>
  <dcterms:modified xsi:type="dcterms:W3CDTF">2023-11-27T02:09:00Z</dcterms:modified>
</cp:coreProperties>
</file>